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55C" w14:textId="41DB8EDA" w:rsidR="00096255" w:rsidRPr="00313520" w:rsidRDefault="00E761CE" w:rsidP="00CA6149">
      <w:pPr>
        <w:tabs>
          <w:tab w:val="left" w:pos="-720"/>
        </w:tabs>
        <w:suppressAutoHyphens/>
        <w:ind w:left="680"/>
        <w:outlineLvl w:val="2"/>
        <w:rPr>
          <w:b/>
          <w:szCs w:val="24"/>
        </w:rPr>
      </w:pPr>
      <w:r w:rsidRPr="00313520">
        <w:rPr>
          <w:b/>
          <w:szCs w:val="24"/>
        </w:rPr>
        <w:t>TÖÖVÕTU</w:t>
      </w:r>
      <w:r w:rsidR="00096255" w:rsidRPr="00313520">
        <w:rPr>
          <w:b/>
          <w:szCs w:val="24"/>
        </w:rPr>
        <w:t>LEPING</w:t>
      </w:r>
      <w:r w:rsidR="00FA7D51">
        <w:rPr>
          <w:b/>
          <w:szCs w:val="24"/>
        </w:rPr>
        <w:t xml:space="preserve"> </w:t>
      </w:r>
      <w:r w:rsidR="008905D4">
        <w:rPr>
          <w:b/>
          <w:szCs w:val="24"/>
        </w:rPr>
        <w:t>nr</w:t>
      </w:r>
      <w:r w:rsidR="007660E9">
        <w:rPr>
          <w:b/>
          <w:szCs w:val="24"/>
        </w:rPr>
        <w:t xml:space="preserve"> </w:t>
      </w:r>
      <w:r w:rsidR="005E3C8A">
        <w:rPr>
          <w:b/>
          <w:szCs w:val="24"/>
        </w:rPr>
        <w:t>4-6/425-1</w:t>
      </w:r>
    </w:p>
    <w:p w14:paraId="76B918D6" w14:textId="77777777" w:rsidR="00096255" w:rsidRPr="00313520" w:rsidRDefault="00096255" w:rsidP="00CA6149">
      <w:pPr>
        <w:tabs>
          <w:tab w:val="left" w:pos="-720"/>
        </w:tabs>
        <w:suppressAutoHyphens/>
        <w:ind w:left="680"/>
        <w:outlineLvl w:val="2"/>
        <w:rPr>
          <w:b/>
          <w:szCs w:val="24"/>
        </w:rPr>
      </w:pPr>
    </w:p>
    <w:p w14:paraId="35FAAF59" w14:textId="77777777" w:rsidR="00096255" w:rsidRPr="00313520" w:rsidRDefault="00096255" w:rsidP="00CA6149">
      <w:pPr>
        <w:tabs>
          <w:tab w:val="left" w:pos="-720"/>
        </w:tabs>
        <w:suppressAutoHyphens/>
        <w:ind w:left="680"/>
        <w:outlineLvl w:val="2"/>
        <w:rPr>
          <w:b/>
          <w:szCs w:val="24"/>
        </w:rPr>
      </w:pPr>
    </w:p>
    <w:p w14:paraId="5C3346DD" w14:textId="08094212" w:rsidR="00096255" w:rsidRPr="00313520" w:rsidRDefault="00FA7D51" w:rsidP="00CA6149">
      <w:pPr>
        <w:tabs>
          <w:tab w:val="left" w:pos="-720"/>
        </w:tabs>
        <w:suppressAutoHyphens/>
        <w:ind w:left="-28" w:firstLine="0"/>
        <w:outlineLvl w:val="2"/>
        <w:rPr>
          <w:szCs w:val="24"/>
        </w:rPr>
      </w:pPr>
      <w:bookmarkStart w:id="0" w:name="_Hlk196208672"/>
      <w:r w:rsidRPr="00CF7981">
        <w:rPr>
          <w:rFonts w:ascii="Georgia" w:hAnsi="Georgia"/>
          <w:b/>
          <w:sz w:val="22"/>
          <w:szCs w:val="22"/>
        </w:rPr>
        <w:t>Eesti Kohtuekspertiisi Instituut</w:t>
      </w:r>
      <w:r w:rsidRPr="00CF7981">
        <w:rPr>
          <w:rFonts w:ascii="Georgia" w:hAnsi="Georgia"/>
          <w:sz w:val="22"/>
          <w:szCs w:val="22"/>
        </w:rPr>
        <w:t xml:space="preserve">, registrikood 70003572, asukoht Tervise tänav 20, 13419 Tallinn (edaspidi </w:t>
      </w:r>
      <w:r w:rsidR="008905D4">
        <w:rPr>
          <w:rFonts w:ascii="Georgia" w:hAnsi="Georgia"/>
          <w:sz w:val="22"/>
          <w:szCs w:val="22"/>
        </w:rPr>
        <w:t>tellija</w:t>
      </w:r>
      <w:r w:rsidRPr="00CF7981">
        <w:rPr>
          <w:rFonts w:ascii="Georgia" w:hAnsi="Georgia"/>
          <w:sz w:val="22"/>
          <w:szCs w:val="22"/>
        </w:rPr>
        <w:t xml:space="preserve">), mida esindab </w:t>
      </w:r>
      <w:r w:rsidRPr="00552FAB">
        <w:rPr>
          <w:rFonts w:ascii="Georgia" w:hAnsi="Georgia"/>
          <w:sz w:val="22"/>
          <w:szCs w:val="22"/>
        </w:rPr>
        <w:t>põhimääruse alusel direktor Ivar Prits</w:t>
      </w:r>
      <w:r w:rsidRPr="00313520">
        <w:rPr>
          <w:szCs w:val="24"/>
        </w:rPr>
        <w:t xml:space="preserve"> </w:t>
      </w:r>
      <w:r w:rsidR="00096255" w:rsidRPr="00313520">
        <w:rPr>
          <w:szCs w:val="24"/>
        </w:rPr>
        <w:t xml:space="preserve">ja </w:t>
      </w:r>
    </w:p>
    <w:p w14:paraId="36326BD2" w14:textId="3B947756" w:rsidR="00096255" w:rsidRPr="00313520" w:rsidRDefault="009823FD" w:rsidP="00CA6149">
      <w:pPr>
        <w:tabs>
          <w:tab w:val="left" w:pos="-720"/>
        </w:tabs>
        <w:suppressAutoHyphens/>
        <w:ind w:left="-28" w:firstLine="0"/>
        <w:outlineLvl w:val="2"/>
        <w:rPr>
          <w:szCs w:val="24"/>
        </w:rPr>
      </w:pPr>
      <w:r>
        <w:rPr>
          <w:b/>
          <w:bCs/>
          <w:szCs w:val="24"/>
        </w:rPr>
        <w:t>Quantum Eesti</w:t>
      </w:r>
      <w:r w:rsidR="00C87BA9" w:rsidRPr="00C87BA9">
        <w:rPr>
          <w:b/>
          <w:bCs/>
          <w:szCs w:val="24"/>
        </w:rPr>
        <w:t xml:space="preserve"> OÜ </w:t>
      </w:r>
      <w:r w:rsidR="00C87BA9" w:rsidRPr="00C87BA9">
        <w:rPr>
          <w:bCs/>
          <w:szCs w:val="24"/>
        </w:rPr>
        <w:t xml:space="preserve">(edaspidi töövõtja), </w:t>
      </w:r>
      <w:r w:rsidRPr="009823FD">
        <w:rPr>
          <w:bCs/>
          <w:szCs w:val="24"/>
        </w:rPr>
        <w:t>registrikood 10832463, asukoht Tiigrisilma 8, Räni alevik, Kambja vald, Tartu MK 61708 , mida esindab juhatuse liige Mart Uusküla</w:t>
      </w:r>
      <w:r w:rsidR="00CA6149" w:rsidRPr="00C87BA9">
        <w:rPr>
          <w:bCs/>
          <w:szCs w:val="24"/>
        </w:rPr>
        <w:t>,</w:t>
      </w:r>
    </w:p>
    <w:bookmarkEnd w:id="0"/>
    <w:p w14:paraId="6928EAF5" w14:textId="77777777" w:rsidR="00CA6149" w:rsidRDefault="00CA6149" w:rsidP="00CA6149">
      <w:pPr>
        <w:tabs>
          <w:tab w:val="left" w:pos="-720"/>
        </w:tabs>
        <w:suppressAutoHyphens/>
        <w:ind w:left="-28" w:firstLine="0"/>
        <w:outlineLvl w:val="2"/>
        <w:rPr>
          <w:szCs w:val="24"/>
        </w:rPr>
      </w:pPr>
    </w:p>
    <w:p w14:paraId="2793CBB1" w14:textId="27830A25" w:rsidR="00096255" w:rsidRPr="00313520" w:rsidRDefault="00096255" w:rsidP="00CA6149">
      <w:pPr>
        <w:tabs>
          <w:tab w:val="left" w:pos="-720"/>
        </w:tabs>
        <w:suppressAutoHyphens/>
        <w:ind w:left="-28" w:firstLine="0"/>
        <w:outlineLvl w:val="2"/>
        <w:rPr>
          <w:szCs w:val="24"/>
        </w:rPr>
      </w:pPr>
      <w:r w:rsidRPr="00313520">
        <w:rPr>
          <w:szCs w:val="24"/>
        </w:rPr>
        <w:t xml:space="preserve">edaspidi koos pooled või eraldi pool, sõlmisid käesoleva </w:t>
      </w:r>
      <w:r w:rsidR="00455441" w:rsidRPr="00313520">
        <w:rPr>
          <w:szCs w:val="24"/>
        </w:rPr>
        <w:t>töövõtu</w:t>
      </w:r>
      <w:r w:rsidRPr="00313520">
        <w:rPr>
          <w:szCs w:val="24"/>
        </w:rPr>
        <w:t>l</w:t>
      </w:r>
      <w:r w:rsidR="00C1298F" w:rsidRPr="00313520">
        <w:rPr>
          <w:szCs w:val="24"/>
        </w:rPr>
        <w:t>epingu (edaspidi</w:t>
      </w:r>
      <w:r w:rsidR="00A227CB" w:rsidRPr="00313520">
        <w:rPr>
          <w:szCs w:val="24"/>
        </w:rPr>
        <w:t xml:space="preserve"> </w:t>
      </w:r>
      <w:r w:rsidRPr="00313520">
        <w:rPr>
          <w:szCs w:val="24"/>
        </w:rPr>
        <w:t xml:space="preserve">leping) alljärgnevas: </w:t>
      </w:r>
    </w:p>
    <w:p w14:paraId="182EF148" w14:textId="77777777" w:rsidR="00096255" w:rsidRPr="00313520" w:rsidRDefault="00096255" w:rsidP="00CA6149">
      <w:pPr>
        <w:tabs>
          <w:tab w:val="left" w:pos="567"/>
        </w:tabs>
        <w:ind w:left="680"/>
        <w:outlineLvl w:val="2"/>
        <w:rPr>
          <w:szCs w:val="24"/>
        </w:rPr>
      </w:pPr>
    </w:p>
    <w:p w14:paraId="5BEB2501" w14:textId="77777777" w:rsidR="00096255" w:rsidRPr="00313520" w:rsidRDefault="00096255" w:rsidP="00CA6149">
      <w:pPr>
        <w:numPr>
          <w:ilvl w:val="0"/>
          <w:numId w:val="2"/>
        </w:numPr>
        <w:tabs>
          <w:tab w:val="left" w:pos="567"/>
          <w:tab w:val="left" w:pos="851"/>
        </w:tabs>
        <w:ind w:left="680" w:hanging="709"/>
        <w:outlineLvl w:val="2"/>
        <w:rPr>
          <w:b/>
          <w:szCs w:val="24"/>
        </w:rPr>
      </w:pPr>
      <w:r w:rsidRPr="00313520">
        <w:rPr>
          <w:b/>
          <w:szCs w:val="24"/>
        </w:rPr>
        <w:t>Üldsätted</w:t>
      </w:r>
    </w:p>
    <w:p w14:paraId="6BDAB80F" w14:textId="5B9FD171" w:rsidR="00531325" w:rsidRPr="008905D4" w:rsidRDefault="001E7BE8"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lang w:eastAsia="et-EE"/>
        </w:rPr>
        <w:t>L</w:t>
      </w:r>
      <w:r w:rsidR="00531325" w:rsidRPr="00313520">
        <w:rPr>
          <w:rFonts w:ascii="Times New Roman" w:hAnsi="Times New Roman"/>
          <w:sz w:val="24"/>
          <w:szCs w:val="24"/>
          <w:lang w:eastAsia="et-EE"/>
        </w:rPr>
        <w:t xml:space="preserve">eping </w:t>
      </w:r>
      <w:r w:rsidR="00C96897" w:rsidRPr="00313520">
        <w:rPr>
          <w:rFonts w:ascii="Times New Roman" w:hAnsi="Times New Roman"/>
          <w:sz w:val="24"/>
          <w:szCs w:val="24"/>
          <w:lang w:eastAsia="et-EE"/>
        </w:rPr>
        <w:t>on sõlmitud</w:t>
      </w:r>
      <w:r w:rsidR="00531325" w:rsidRPr="00313520">
        <w:rPr>
          <w:rFonts w:ascii="Times New Roman" w:hAnsi="Times New Roman"/>
          <w:sz w:val="24"/>
          <w:szCs w:val="24"/>
          <w:lang w:eastAsia="et-EE"/>
        </w:rPr>
        <w:t xml:space="preserve"> </w:t>
      </w:r>
      <w:r w:rsidR="00CB4D15">
        <w:rPr>
          <w:rFonts w:ascii="Times New Roman" w:hAnsi="Times New Roman"/>
          <w:sz w:val="24"/>
          <w:szCs w:val="24"/>
          <w:lang w:eastAsia="et-EE"/>
        </w:rPr>
        <w:t xml:space="preserve">väikeostuna </w:t>
      </w:r>
      <w:r w:rsidR="00531325" w:rsidRPr="00313520">
        <w:rPr>
          <w:rFonts w:ascii="Times New Roman" w:hAnsi="Times New Roman"/>
          <w:sz w:val="24"/>
          <w:szCs w:val="24"/>
          <w:lang w:eastAsia="et-EE"/>
        </w:rPr>
        <w:t>riigihanke</w:t>
      </w:r>
      <w:r w:rsidR="00C96897" w:rsidRPr="00313520">
        <w:rPr>
          <w:rFonts w:ascii="Times New Roman" w:hAnsi="Times New Roman"/>
          <w:sz w:val="24"/>
          <w:szCs w:val="24"/>
          <w:lang w:eastAsia="et-EE"/>
        </w:rPr>
        <w:t>s</w:t>
      </w:r>
      <w:r w:rsidR="00531325" w:rsidRPr="00313520">
        <w:rPr>
          <w:rFonts w:ascii="Times New Roman" w:hAnsi="Times New Roman"/>
          <w:sz w:val="24"/>
          <w:szCs w:val="24"/>
          <w:lang w:eastAsia="et-EE"/>
        </w:rPr>
        <w:t xml:space="preserve"> </w:t>
      </w:r>
      <w:r w:rsidR="00823DC7" w:rsidRPr="00313520">
        <w:rPr>
          <w:rFonts w:ascii="Times New Roman" w:hAnsi="Times New Roman"/>
          <w:sz w:val="24"/>
          <w:szCs w:val="24"/>
        </w:rPr>
        <w:t>„</w:t>
      </w:r>
      <w:r w:rsidR="00F82EB4" w:rsidRPr="00F82EB4">
        <w:rPr>
          <w:rFonts w:ascii="Times New Roman" w:hAnsi="Times New Roman"/>
          <w:sz w:val="24"/>
          <w:szCs w:val="24"/>
        </w:rPr>
        <w:t>Kriminalistika-, labori- ja meditsiinitehnoloogia seadmete hooldus- ja remonttööde tellimine (EKEI)</w:t>
      </w:r>
      <w:r w:rsidR="00823DC7" w:rsidRPr="00313520">
        <w:rPr>
          <w:rFonts w:ascii="Times New Roman" w:hAnsi="Times New Roman"/>
          <w:sz w:val="24"/>
          <w:szCs w:val="24"/>
        </w:rPr>
        <w:t xml:space="preserve">” (viitenumber </w:t>
      </w:r>
      <w:r w:rsidR="00F82EB4" w:rsidRPr="00F82EB4">
        <w:rPr>
          <w:rFonts w:ascii="Times New Roman" w:hAnsi="Times New Roman"/>
          <w:sz w:val="24"/>
          <w:szCs w:val="24"/>
        </w:rPr>
        <w:t>287498</w:t>
      </w:r>
      <w:r w:rsidR="00823DC7" w:rsidRPr="00313520">
        <w:rPr>
          <w:rFonts w:ascii="Times New Roman" w:hAnsi="Times New Roman"/>
          <w:sz w:val="24"/>
          <w:szCs w:val="24"/>
        </w:rPr>
        <w:t>)</w:t>
      </w:r>
      <w:r w:rsidR="00CB4D15">
        <w:rPr>
          <w:rFonts w:ascii="Times New Roman" w:hAnsi="Times New Roman"/>
          <w:sz w:val="24"/>
          <w:szCs w:val="24"/>
        </w:rPr>
        <w:t>,</w:t>
      </w:r>
      <w:r w:rsidR="009823FD" w:rsidRPr="008905D4">
        <w:rPr>
          <w:rFonts w:ascii="Times New Roman" w:hAnsi="Times New Roman"/>
          <w:sz w:val="24"/>
          <w:szCs w:val="24"/>
        </w:rPr>
        <w:t xml:space="preserve"> osa 14 „Keemia ja toksikoloogia“</w:t>
      </w:r>
      <w:r w:rsidR="00531325" w:rsidRPr="008905D4">
        <w:rPr>
          <w:rFonts w:ascii="Times New Roman" w:hAnsi="Times New Roman"/>
          <w:sz w:val="24"/>
          <w:szCs w:val="24"/>
          <w:lang w:eastAsia="et-EE"/>
        </w:rPr>
        <w:t xml:space="preserve"> </w:t>
      </w:r>
      <w:r w:rsidR="00C96897" w:rsidRPr="008905D4">
        <w:rPr>
          <w:rFonts w:ascii="Times New Roman" w:hAnsi="Times New Roman"/>
          <w:sz w:val="24"/>
          <w:szCs w:val="24"/>
          <w:lang w:eastAsia="et-EE"/>
        </w:rPr>
        <w:t xml:space="preserve">(edaspidi riigihange). </w:t>
      </w:r>
    </w:p>
    <w:p w14:paraId="66F78D00" w14:textId="683396B7" w:rsidR="00096255" w:rsidRPr="00313520" w:rsidRDefault="006C5680"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lang w:eastAsia="et-EE"/>
        </w:rPr>
        <w:t>L</w:t>
      </w:r>
      <w:r w:rsidR="00531325" w:rsidRPr="00313520">
        <w:rPr>
          <w:rFonts w:ascii="Times New Roman" w:hAnsi="Times New Roman"/>
          <w:sz w:val="24"/>
          <w:szCs w:val="24"/>
          <w:lang w:eastAsia="et-EE"/>
        </w:rPr>
        <w:t>epingu lahutamatud osad</w:t>
      </w:r>
      <w:r w:rsidR="0072695D" w:rsidRPr="00313520">
        <w:rPr>
          <w:rFonts w:ascii="Times New Roman" w:hAnsi="Times New Roman"/>
          <w:sz w:val="24"/>
          <w:szCs w:val="24"/>
          <w:lang w:eastAsia="et-EE"/>
        </w:rPr>
        <w:t xml:space="preserve"> on riigihanke alusdokumendid</w:t>
      </w:r>
      <w:r w:rsidR="00531325" w:rsidRPr="00313520">
        <w:rPr>
          <w:rFonts w:ascii="Times New Roman" w:hAnsi="Times New Roman"/>
          <w:sz w:val="24"/>
          <w:szCs w:val="24"/>
          <w:lang w:eastAsia="et-EE"/>
        </w:rPr>
        <w:t>,</w:t>
      </w:r>
      <w:r w:rsidR="00531325" w:rsidRPr="00313520">
        <w:rPr>
          <w:rFonts w:ascii="Times New Roman" w:hAnsi="Times New Roman"/>
          <w:sz w:val="24"/>
          <w:szCs w:val="24"/>
        </w:rPr>
        <w:t xml:space="preserve"> töövõtja pakkumus, pooltevahelised kirjalikud teated ning lepingu muudatused ja lisad</w:t>
      </w:r>
      <w:r w:rsidR="00096255" w:rsidRPr="00313520">
        <w:rPr>
          <w:rFonts w:ascii="Times New Roman" w:hAnsi="Times New Roman"/>
          <w:sz w:val="24"/>
          <w:szCs w:val="24"/>
        </w:rPr>
        <w:t>.</w:t>
      </w:r>
      <w:r w:rsidR="00295BE2" w:rsidRPr="00313520">
        <w:rPr>
          <w:rFonts w:ascii="Times New Roman" w:hAnsi="Times New Roman"/>
          <w:sz w:val="24"/>
          <w:szCs w:val="24"/>
          <w:lang w:eastAsia="et-EE"/>
        </w:rPr>
        <w:t xml:space="preserve"> Vastuolude korral riigihanke alusdokumentide ja töövõtja pakkumuse vahel lähtutakse riigihanke alusdokumentides sätestatust.</w:t>
      </w:r>
    </w:p>
    <w:p w14:paraId="56AF8E54" w14:textId="77777777" w:rsidR="00F71988" w:rsidRPr="00313520" w:rsidRDefault="00F71988" w:rsidP="00CA6149">
      <w:pPr>
        <w:pStyle w:val="Loendilik"/>
        <w:tabs>
          <w:tab w:val="left" w:pos="851"/>
          <w:tab w:val="left" w:pos="1560"/>
        </w:tabs>
        <w:spacing w:after="0" w:line="240" w:lineRule="auto"/>
        <w:ind w:left="1146" w:firstLine="0"/>
        <w:outlineLvl w:val="2"/>
        <w:rPr>
          <w:rFonts w:ascii="Times New Roman" w:hAnsi="Times New Roman"/>
          <w:sz w:val="24"/>
          <w:szCs w:val="24"/>
        </w:rPr>
      </w:pPr>
    </w:p>
    <w:p w14:paraId="48CE5239" w14:textId="32EDDC94" w:rsidR="00D622D7" w:rsidRPr="00313520" w:rsidRDefault="00C1298F" w:rsidP="00CA6149">
      <w:pPr>
        <w:pStyle w:val="Loendilik"/>
        <w:numPr>
          <w:ilvl w:val="0"/>
          <w:numId w:val="2"/>
        </w:numPr>
        <w:tabs>
          <w:tab w:val="left" w:pos="567"/>
        </w:tabs>
        <w:spacing w:after="0" w:line="240" w:lineRule="auto"/>
        <w:ind w:left="567" w:hanging="567"/>
        <w:jc w:val="both"/>
        <w:outlineLvl w:val="2"/>
        <w:rPr>
          <w:rFonts w:ascii="Times New Roman" w:hAnsi="Times New Roman"/>
          <w:b/>
          <w:sz w:val="24"/>
          <w:szCs w:val="24"/>
        </w:rPr>
      </w:pPr>
      <w:r w:rsidRPr="00313520">
        <w:rPr>
          <w:rFonts w:ascii="Times New Roman" w:hAnsi="Times New Roman"/>
          <w:b/>
          <w:sz w:val="24"/>
          <w:szCs w:val="24"/>
        </w:rPr>
        <w:t>L</w:t>
      </w:r>
      <w:r w:rsidR="00D622D7" w:rsidRPr="00313520">
        <w:rPr>
          <w:rFonts w:ascii="Times New Roman" w:hAnsi="Times New Roman"/>
          <w:b/>
          <w:sz w:val="24"/>
          <w:szCs w:val="24"/>
        </w:rPr>
        <w:t>epingu ese</w:t>
      </w:r>
    </w:p>
    <w:p w14:paraId="789FBCA3" w14:textId="04A2BB36" w:rsidR="001B6D8C" w:rsidRPr="00313520" w:rsidRDefault="00823DC7"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rPr>
        <w:t xml:space="preserve">Riigihanke esemeks on </w:t>
      </w:r>
      <w:r w:rsidR="00A14B5B">
        <w:rPr>
          <w:rFonts w:ascii="Times New Roman" w:hAnsi="Times New Roman"/>
          <w:sz w:val="24"/>
          <w:szCs w:val="24"/>
        </w:rPr>
        <w:t xml:space="preserve">tellija </w:t>
      </w:r>
      <w:r w:rsidR="00A14B5B" w:rsidRPr="00A14B5B">
        <w:rPr>
          <w:rFonts w:ascii="Times New Roman" w:hAnsi="Times New Roman"/>
          <w:sz w:val="24"/>
          <w:szCs w:val="24"/>
        </w:rPr>
        <w:t>seadme</w:t>
      </w:r>
      <w:r w:rsidR="00684AD3">
        <w:rPr>
          <w:rFonts w:ascii="Times New Roman" w:hAnsi="Times New Roman"/>
          <w:sz w:val="24"/>
          <w:szCs w:val="24"/>
        </w:rPr>
        <w:t>le (gaasikromatograaf 8890A, EKEI seadmeregistrinumber KO-SR-A76)</w:t>
      </w:r>
      <w:r w:rsidR="00A14B5B" w:rsidRPr="00A14B5B">
        <w:rPr>
          <w:rFonts w:ascii="Times New Roman" w:hAnsi="Times New Roman"/>
          <w:sz w:val="24"/>
          <w:szCs w:val="24"/>
        </w:rPr>
        <w:t xml:space="preserve"> hooldus- ja remonditeenuse </w:t>
      </w:r>
      <w:r w:rsidR="00A14B5B">
        <w:rPr>
          <w:rFonts w:ascii="Times New Roman" w:hAnsi="Times New Roman"/>
          <w:sz w:val="24"/>
          <w:szCs w:val="24"/>
        </w:rPr>
        <w:t>osutamine</w:t>
      </w:r>
      <w:r w:rsidR="00A14B5B" w:rsidRPr="00A14B5B">
        <w:rPr>
          <w:rFonts w:ascii="Times New Roman" w:hAnsi="Times New Roman"/>
          <w:sz w:val="24"/>
          <w:szCs w:val="24"/>
        </w:rPr>
        <w:t xml:space="preserve"> </w:t>
      </w:r>
      <w:r w:rsidR="00A227CB" w:rsidRPr="00313520">
        <w:rPr>
          <w:rFonts w:ascii="Times New Roman" w:hAnsi="Times New Roman"/>
          <w:sz w:val="24"/>
          <w:szCs w:val="24"/>
        </w:rPr>
        <w:t>(edaspidi töö)</w:t>
      </w:r>
      <w:r w:rsidR="001B6D8C" w:rsidRPr="00313520">
        <w:rPr>
          <w:rFonts w:ascii="Times New Roman" w:hAnsi="Times New Roman"/>
          <w:sz w:val="24"/>
          <w:szCs w:val="24"/>
        </w:rPr>
        <w:t>.</w:t>
      </w:r>
    </w:p>
    <w:p w14:paraId="63F2A1F9" w14:textId="6A81598B" w:rsidR="00D622D7" w:rsidRPr="00313520" w:rsidRDefault="00A227CB" w:rsidP="00CA6149">
      <w:pPr>
        <w:pStyle w:val="Loendilik"/>
        <w:numPr>
          <w:ilvl w:val="1"/>
          <w:numId w:val="2"/>
        </w:numPr>
        <w:autoSpaceDE w:val="0"/>
        <w:autoSpaceDN w:val="0"/>
        <w:adjustRightInd w:val="0"/>
        <w:spacing w:after="0" w:line="240" w:lineRule="auto"/>
        <w:ind w:left="567" w:hanging="567"/>
        <w:jc w:val="both"/>
        <w:rPr>
          <w:rFonts w:ascii="Times New Roman" w:hAnsi="Times New Roman"/>
          <w:bCs/>
          <w:sz w:val="24"/>
          <w:szCs w:val="24"/>
          <w:lang w:eastAsia="et-EE"/>
        </w:rPr>
      </w:pPr>
      <w:r w:rsidRPr="00313520">
        <w:rPr>
          <w:rFonts w:ascii="Times New Roman" w:hAnsi="Times New Roman"/>
          <w:sz w:val="24"/>
          <w:szCs w:val="24"/>
        </w:rPr>
        <w:t>Töö täpsem kirjeldus ja tööle</w:t>
      </w:r>
      <w:r w:rsidRPr="00313520">
        <w:rPr>
          <w:rFonts w:ascii="Times New Roman" w:hAnsi="Times New Roman"/>
          <w:i/>
          <w:sz w:val="24"/>
          <w:szCs w:val="24"/>
        </w:rPr>
        <w:t xml:space="preserve"> </w:t>
      </w:r>
      <w:r w:rsidRPr="00313520">
        <w:rPr>
          <w:rFonts w:ascii="Times New Roman" w:hAnsi="Times New Roman"/>
          <w:sz w:val="24"/>
          <w:szCs w:val="24"/>
        </w:rPr>
        <w:t xml:space="preserve">esitatavad nõuded </w:t>
      </w:r>
      <w:r w:rsidR="006F3B5F">
        <w:rPr>
          <w:rFonts w:ascii="Times New Roman" w:hAnsi="Times New Roman"/>
          <w:sz w:val="24"/>
          <w:szCs w:val="24"/>
        </w:rPr>
        <w:t xml:space="preserve">on </w:t>
      </w:r>
      <w:r w:rsidRPr="00313520">
        <w:rPr>
          <w:rFonts w:ascii="Times New Roman" w:hAnsi="Times New Roman"/>
          <w:sz w:val="24"/>
          <w:szCs w:val="24"/>
        </w:rPr>
        <w:t>toodud riigihanke alusdokumentides ja töövõtja pakkumuses</w:t>
      </w:r>
      <w:r w:rsidR="009227F3" w:rsidRPr="00313520">
        <w:rPr>
          <w:rFonts w:ascii="Times New Roman" w:hAnsi="Times New Roman"/>
          <w:bCs/>
          <w:sz w:val="24"/>
          <w:szCs w:val="24"/>
          <w:lang w:eastAsia="et-EE"/>
        </w:rPr>
        <w:t>.</w:t>
      </w:r>
      <w:r w:rsidR="009227F3" w:rsidRPr="00313520">
        <w:rPr>
          <w:rFonts w:ascii="Times New Roman" w:hAnsi="Times New Roman"/>
          <w:i/>
          <w:sz w:val="24"/>
          <w:szCs w:val="24"/>
        </w:rPr>
        <w:t xml:space="preserve"> </w:t>
      </w:r>
    </w:p>
    <w:p w14:paraId="791CE86E" w14:textId="77777777" w:rsidR="00096255" w:rsidRPr="00313520" w:rsidRDefault="00096255" w:rsidP="00CA6149">
      <w:pPr>
        <w:pStyle w:val="Loendilik"/>
        <w:tabs>
          <w:tab w:val="left" w:pos="567"/>
        </w:tabs>
        <w:spacing w:after="0" w:line="240" w:lineRule="auto"/>
        <w:ind w:left="680"/>
        <w:contextualSpacing w:val="0"/>
        <w:jc w:val="both"/>
        <w:outlineLvl w:val="2"/>
        <w:rPr>
          <w:rFonts w:ascii="Times New Roman" w:hAnsi="Times New Roman"/>
          <w:sz w:val="24"/>
          <w:szCs w:val="24"/>
        </w:rPr>
      </w:pPr>
    </w:p>
    <w:p w14:paraId="650DCFB3" w14:textId="4FF22267" w:rsidR="00096255" w:rsidRPr="00313520" w:rsidRDefault="00C1298F" w:rsidP="00CA6149">
      <w:pPr>
        <w:pStyle w:val="Loendilik"/>
        <w:numPr>
          <w:ilvl w:val="0"/>
          <w:numId w:val="2"/>
        </w:numPr>
        <w:spacing w:after="0" w:line="240" w:lineRule="auto"/>
        <w:ind w:left="567" w:hanging="596"/>
        <w:contextualSpacing w:val="0"/>
        <w:jc w:val="both"/>
        <w:outlineLvl w:val="2"/>
        <w:rPr>
          <w:rFonts w:ascii="Times New Roman" w:hAnsi="Times New Roman"/>
          <w:b/>
          <w:sz w:val="24"/>
          <w:szCs w:val="24"/>
        </w:rPr>
      </w:pPr>
      <w:r w:rsidRPr="00313520">
        <w:rPr>
          <w:rFonts w:ascii="Times New Roman" w:hAnsi="Times New Roman"/>
          <w:b/>
          <w:sz w:val="24"/>
          <w:szCs w:val="24"/>
        </w:rPr>
        <w:t>L</w:t>
      </w:r>
      <w:r w:rsidR="00096255" w:rsidRPr="00313520">
        <w:rPr>
          <w:rFonts w:ascii="Times New Roman" w:hAnsi="Times New Roman"/>
          <w:b/>
          <w:sz w:val="24"/>
          <w:szCs w:val="24"/>
        </w:rPr>
        <w:t>epingu hind ja tasumise tingimused</w:t>
      </w:r>
    </w:p>
    <w:p w14:paraId="13BCD8D7" w14:textId="5ED6EF07" w:rsidR="000A6E2F" w:rsidRPr="00D470E3" w:rsidRDefault="000A6E2F" w:rsidP="00CA6149">
      <w:pPr>
        <w:pStyle w:val="Loendilik"/>
        <w:numPr>
          <w:ilvl w:val="1"/>
          <w:numId w:val="2"/>
        </w:numPr>
        <w:spacing w:after="0" w:line="240" w:lineRule="auto"/>
        <w:ind w:left="567" w:hanging="596"/>
        <w:contextualSpacing w:val="0"/>
        <w:jc w:val="both"/>
        <w:outlineLvl w:val="2"/>
        <w:rPr>
          <w:rFonts w:ascii="Times New Roman" w:hAnsi="Times New Roman"/>
          <w:b/>
          <w:sz w:val="24"/>
          <w:szCs w:val="24"/>
        </w:rPr>
      </w:pPr>
      <w:r w:rsidRPr="00313520">
        <w:rPr>
          <w:rFonts w:ascii="Times New Roman" w:hAnsi="Times New Roman"/>
          <w:sz w:val="24"/>
          <w:szCs w:val="24"/>
        </w:rPr>
        <w:t>Tellija tasub töövõtjale tehtud töö eest vastavalt</w:t>
      </w:r>
      <w:r w:rsidR="00641178">
        <w:rPr>
          <w:rFonts w:ascii="Times New Roman" w:hAnsi="Times New Roman"/>
          <w:sz w:val="24"/>
          <w:szCs w:val="24"/>
        </w:rPr>
        <w:t xml:space="preserve"> riigihanke</w:t>
      </w:r>
      <w:r w:rsidRPr="00313520">
        <w:rPr>
          <w:rFonts w:ascii="Times New Roman" w:hAnsi="Times New Roman"/>
          <w:sz w:val="24"/>
          <w:szCs w:val="24"/>
        </w:rPr>
        <w:t xml:space="preserve"> pakkumuses </w:t>
      </w:r>
      <w:r w:rsidR="00E963A6">
        <w:rPr>
          <w:rFonts w:ascii="Times New Roman" w:hAnsi="Times New Roman"/>
          <w:sz w:val="24"/>
          <w:szCs w:val="24"/>
        </w:rPr>
        <w:t xml:space="preserve">analoogsele gaaskromatograafile 8890A </w:t>
      </w:r>
      <w:r w:rsidR="00DC64A7">
        <w:rPr>
          <w:rFonts w:ascii="Times New Roman" w:hAnsi="Times New Roman"/>
          <w:sz w:val="24"/>
          <w:szCs w:val="24"/>
        </w:rPr>
        <w:t xml:space="preserve">(EKEI seadmeregistrinumber KO-SR-A75) </w:t>
      </w:r>
      <w:r w:rsidRPr="00313520">
        <w:rPr>
          <w:rFonts w:ascii="Times New Roman" w:hAnsi="Times New Roman"/>
          <w:sz w:val="24"/>
          <w:szCs w:val="24"/>
        </w:rPr>
        <w:t xml:space="preserve">fikseeritud </w:t>
      </w:r>
      <w:r w:rsidR="00912D7C">
        <w:rPr>
          <w:rFonts w:ascii="Times New Roman" w:hAnsi="Times New Roman"/>
          <w:sz w:val="24"/>
          <w:szCs w:val="24"/>
        </w:rPr>
        <w:t>ühiku</w:t>
      </w:r>
      <w:r w:rsidR="006364D3">
        <w:rPr>
          <w:rFonts w:ascii="Times New Roman" w:hAnsi="Times New Roman"/>
          <w:sz w:val="24"/>
          <w:szCs w:val="24"/>
        </w:rPr>
        <w:t xml:space="preserve">hindadele. </w:t>
      </w:r>
      <w:r w:rsidRPr="00313520">
        <w:rPr>
          <w:rFonts w:ascii="Times New Roman" w:hAnsi="Times New Roman"/>
          <w:sz w:val="24"/>
          <w:szCs w:val="24"/>
        </w:rPr>
        <w:t xml:space="preserve">Hinnale </w:t>
      </w:r>
      <w:r w:rsidR="00A14B5B">
        <w:rPr>
          <w:rFonts w:ascii="Times New Roman" w:hAnsi="Times New Roman"/>
          <w:sz w:val="24"/>
          <w:szCs w:val="24"/>
        </w:rPr>
        <w:t>lisandub käibemaks</w:t>
      </w:r>
      <w:r w:rsidRPr="00313520">
        <w:rPr>
          <w:rFonts w:ascii="Times New Roman" w:hAnsi="Times New Roman"/>
          <w:sz w:val="24"/>
          <w:szCs w:val="24"/>
        </w:rPr>
        <w:t>.</w:t>
      </w:r>
    </w:p>
    <w:p w14:paraId="7FCE5967" w14:textId="6C6259F9" w:rsidR="00D470E3" w:rsidRDefault="00D470E3" w:rsidP="00CA6149">
      <w:pPr>
        <w:pStyle w:val="Kehatekst"/>
        <w:numPr>
          <w:ilvl w:val="2"/>
          <w:numId w:val="2"/>
        </w:numPr>
        <w:ind w:left="1276" w:hanging="709"/>
        <w:outlineLvl w:val="2"/>
        <w:rPr>
          <w:szCs w:val="24"/>
          <w:lang w:val="et-EE"/>
        </w:rPr>
      </w:pPr>
      <w:r>
        <w:rPr>
          <w:szCs w:val="24"/>
          <w:lang w:val="et-EE"/>
        </w:rPr>
        <w:t>Korraliste hooldustööde eest tasutakse pakkumuses fikseeritud ühe korra hooldustöö hinna alusel.</w:t>
      </w:r>
      <w:r w:rsidR="009C59C7" w:rsidRPr="00FA7D51">
        <w:rPr>
          <w:lang w:val="sv-SE"/>
        </w:rPr>
        <w:t xml:space="preserve"> </w:t>
      </w:r>
      <w:r w:rsidR="009C59C7" w:rsidRPr="009C59C7">
        <w:rPr>
          <w:szCs w:val="24"/>
          <w:lang w:val="et-EE"/>
        </w:rPr>
        <w:t>Hooldustööde hinnad peavad sisaldama transporti, hooldustöödeks vajalikke tarvikuid, välja- ja täiendõpet alaliselt seadmetega töötavatele inimestele, tehnilist tuge ja konsultatsiooni.</w:t>
      </w:r>
    </w:p>
    <w:p w14:paraId="33379977" w14:textId="5527C332" w:rsidR="00D470E3" w:rsidRPr="00D470E3" w:rsidRDefault="00D470E3" w:rsidP="00CA6149">
      <w:pPr>
        <w:pStyle w:val="Kehatekst"/>
        <w:numPr>
          <w:ilvl w:val="2"/>
          <w:numId w:val="2"/>
        </w:numPr>
        <w:ind w:left="1276" w:hanging="709"/>
        <w:outlineLvl w:val="2"/>
        <w:rPr>
          <w:szCs w:val="24"/>
          <w:lang w:val="et-EE"/>
        </w:rPr>
      </w:pPr>
      <w:r>
        <w:rPr>
          <w:szCs w:val="24"/>
          <w:lang w:val="et-EE"/>
        </w:rPr>
        <w:t>Erakorraliste hooldus- ja remonttööde eest tasutakse pakkumuses fikseeritud tunnihinna alusel.</w:t>
      </w:r>
    </w:p>
    <w:p w14:paraId="5A630A48" w14:textId="7687BA44" w:rsidR="009A6B8B" w:rsidRDefault="006364D3" w:rsidP="00CA6149">
      <w:pPr>
        <w:pStyle w:val="Kehatekst"/>
        <w:numPr>
          <w:ilvl w:val="1"/>
          <w:numId w:val="2"/>
        </w:numPr>
        <w:ind w:left="567" w:hanging="596"/>
        <w:outlineLvl w:val="2"/>
        <w:rPr>
          <w:szCs w:val="24"/>
          <w:lang w:val="et-EE"/>
        </w:rPr>
      </w:pPr>
      <w:r>
        <w:rPr>
          <w:szCs w:val="24"/>
          <w:lang w:val="et-EE"/>
        </w:rPr>
        <w:t>Hinnad</w:t>
      </w:r>
      <w:r w:rsidR="00E5332C" w:rsidRPr="00313520">
        <w:rPr>
          <w:szCs w:val="24"/>
          <w:lang w:val="et-EE"/>
        </w:rPr>
        <w:t xml:space="preserve"> </w:t>
      </w:r>
      <w:r w:rsidR="009A6B8B" w:rsidRPr="00313520">
        <w:rPr>
          <w:szCs w:val="24"/>
          <w:lang w:val="et-EE"/>
        </w:rPr>
        <w:t>on lõplik</w:t>
      </w:r>
      <w:r>
        <w:rPr>
          <w:szCs w:val="24"/>
          <w:lang w:val="et-EE"/>
        </w:rPr>
        <w:t>ud ja sisaldavad</w:t>
      </w:r>
      <w:r w:rsidR="009A6B8B" w:rsidRPr="00313520">
        <w:rPr>
          <w:szCs w:val="24"/>
          <w:lang w:val="et-EE"/>
        </w:rPr>
        <w:t xml:space="preserve"> kõiki kulusid, </w:t>
      </w:r>
      <w:r w:rsidR="000A6E2F" w:rsidRPr="00313520">
        <w:rPr>
          <w:szCs w:val="24"/>
          <w:lang w:val="et-EE"/>
        </w:rPr>
        <w:t>mida töövõtja on teinud töö</w:t>
      </w:r>
      <w:r w:rsidR="00B32832">
        <w:rPr>
          <w:szCs w:val="24"/>
          <w:lang w:val="et-EE"/>
        </w:rPr>
        <w:t xml:space="preserve"> teostamiseks</w:t>
      </w:r>
      <w:r w:rsidR="008F6326" w:rsidRPr="00313520">
        <w:rPr>
          <w:szCs w:val="24"/>
          <w:lang w:val="et-EE"/>
        </w:rPr>
        <w:t>, t</w:t>
      </w:r>
      <w:r w:rsidR="009A6B8B" w:rsidRPr="00313520">
        <w:rPr>
          <w:szCs w:val="24"/>
          <w:lang w:val="et-EE"/>
        </w:rPr>
        <w:t>äiendavaid kulusid ei hüvitata.</w:t>
      </w:r>
    </w:p>
    <w:p w14:paraId="71688BAB" w14:textId="0606F868" w:rsidR="00487864" w:rsidRDefault="00487864" w:rsidP="00CA6149">
      <w:pPr>
        <w:pStyle w:val="Kehatekst"/>
        <w:numPr>
          <w:ilvl w:val="1"/>
          <w:numId w:val="2"/>
        </w:numPr>
        <w:ind w:left="567" w:hanging="596"/>
        <w:outlineLvl w:val="2"/>
        <w:rPr>
          <w:iCs/>
          <w:color w:val="000000" w:themeColor="text1"/>
          <w:szCs w:val="24"/>
          <w:lang w:val="et-EE"/>
        </w:rPr>
      </w:pPr>
      <w:r w:rsidRPr="00826717">
        <w:rPr>
          <w:iCs/>
          <w:color w:val="000000" w:themeColor="text1"/>
          <w:szCs w:val="24"/>
          <w:lang w:val="et-EE"/>
        </w:rPr>
        <w:t>Tellija tasub töö eest</w:t>
      </w:r>
      <w:r w:rsidR="00FF6845">
        <w:rPr>
          <w:iCs/>
          <w:color w:val="000000" w:themeColor="text1"/>
          <w:szCs w:val="24"/>
          <w:lang w:val="et-EE"/>
        </w:rPr>
        <w:t xml:space="preserve"> </w:t>
      </w:r>
      <w:r w:rsidRPr="00826717">
        <w:rPr>
          <w:iCs/>
          <w:color w:val="000000" w:themeColor="text1"/>
          <w:szCs w:val="24"/>
          <w:lang w:val="et-EE"/>
        </w:rPr>
        <w:t xml:space="preserve">üks kord kuus, </w:t>
      </w:r>
      <w:r w:rsidR="003A7D9C" w:rsidRPr="00826717">
        <w:rPr>
          <w:iCs/>
          <w:color w:val="000000" w:themeColor="text1"/>
          <w:szCs w:val="24"/>
          <w:lang w:val="et-EE"/>
        </w:rPr>
        <w:t>eelmises kuus</w:t>
      </w:r>
      <w:r w:rsidRPr="00826717">
        <w:rPr>
          <w:iCs/>
          <w:color w:val="000000" w:themeColor="text1"/>
          <w:szCs w:val="24"/>
          <w:lang w:val="et-EE"/>
        </w:rPr>
        <w:t xml:space="preserve"> teostatud tööde kohta esitatud </w:t>
      </w:r>
      <w:r w:rsidR="00FE5B23" w:rsidRPr="00826717">
        <w:rPr>
          <w:iCs/>
          <w:color w:val="000000" w:themeColor="text1"/>
          <w:szCs w:val="24"/>
          <w:lang w:val="et-EE"/>
        </w:rPr>
        <w:t>koond</w:t>
      </w:r>
      <w:r w:rsidRPr="00826717">
        <w:rPr>
          <w:iCs/>
          <w:color w:val="000000" w:themeColor="text1"/>
          <w:szCs w:val="24"/>
          <w:lang w:val="et-EE"/>
        </w:rPr>
        <w:t>arve alusel.</w:t>
      </w:r>
    </w:p>
    <w:p w14:paraId="72B6D980" w14:textId="77777777" w:rsidR="004E1C12" w:rsidRPr="00313520" w:rsidRDefault="004E1C12" w:rsidP="004E1C12">
      <w:pPr>
        <w:pStyle w:val="Kehatekst"/>
        <w:numPr>
          <w:ilvl w:val="1"/>
          <w:numId w:val="2"/>
        </w:numPr>
        <w:ind w:left="567" w:hanging="596"/>
        <w:outlineLvl w:val="2"/>
        <w:rPr>
          <w:szCs w:val="24"/>
          <w:lang w:val="et-EE"/>
        </w:rPr>
      </w:pPr>
      <w:r w:rsidRPr="00313520">
        <w:rPr>
          <w:szCs w:val="24"/>
          <w:lang w:val="et-EE"/>
        </w:rPr>
        <w:t>Töövõtja esitab tellijale arve e-arvena.</w:t>
      </w:r>
    </w:p>
    <w:p w14:paraId="26A93ECB" w14:textId="529CA706" w:rsidR="00BD49AB" w:rsidRPr="00826717" w:rsidRDefault="00BD49AB" w:rsidP="00CA6149">
      <w:pPr>
        <w:pStyle w:val="Kehatekst"/>
        <w:numPr>
          <w:ilvl w:val="1"/>
          <w:numId w:val="2"/>
        </w:numPr>
        <w:ind w:left="567" w:hanging="596"/>
        <w:outlineLvl w:val="2"/>
        <w:rPr>
          <w:iCs/>
          <w:color w:val="000000" w:themeColor="text1"/>
          <w:szCs w:val="24"/>
          <w:lang w:val="et-EE"/>
        </w:rPr>
      </w:pPr>
      <w:r w:rsidRPr="00BD49AB">
        <w:rPr>
          <w:iCs/>
          <w:color w:val="000000" w:themeColor="text1"/>
          <w:szCs w:val="24"/>
          <w:lang w:val="et-EE"/>
        </w:rPr>
        <w:t>Esitatava</w:t>
      </w:r>
      <w:r w:rsidR="00912D7C">
        <w:rPr>
          <w:iCs/>
          <w:color w:val="000000" w:themeColor="text1"/>
          <w:szCs w:val="24"/>
          <w:lang w:val="et-EE"/>
        </w:rPr>
        <w:t>le</w:t>
      </w:r>
      <w:r w:rsidRPr="00BD49AB">
        <w:rPr>
          <w:iCs/>
          <w:color w:val="000000" w:themeColor="text1"/>
          <w:szCs w:val="24"/>
          <w:lang w:val="et-EE"/>
        </w:rPr>
        <w:t xml:space="preserve"> arve</w:t>
      </w:r>
      <w:r w:rsidR="00912D7C">
        <w:rPr>
          <w:iCs/>
          <w:color w:val="000000" w:themeColor="text1"/>
          <w:szCs w:val="24"/>
          <w:lang w:val="et-EE"/>
        </w:rPr>
        <w:t>le</w:t>
      </w:r>
      <w:r w:rsidRPr="00BD49AB">
        <w:rPr>
          <w:iCs/>
          <w:color w:val="000000" w:themeColor="text1"/>
          <w:szCs w:val="24"/>
          <w:lang w:val="et-EE"/>
        </w:rPr>
        <w:t xml:space="preserve"> </w:t>
      </w:r>
      <w:r>
        <w:rPr>
          <w:iCs/>
          <w:color w:val="000000" w:themeColor="text1"/>
          <w:szCs w:val="24"/>
          <w:lang w:val="et-EE"/>
        </w:rPr>
        <w:t>tuleb märkida mh</w:t>
      </w:r>
      <w:r w:rsidRPr="00BD49AB">
        <w:rPr>
          <w:iCs/>
          <w:color w:val="000000" w:themeColor="text1"/>
          <w:szCs w:val="24"/>
          <w:lang w:val="et-EE"/>
        </w:rPr>
        <w:t xml:space="preserve"> hooldatud seadme nimetus, riigihanke num</w:t>
      </w:r>
      <w:r>
        <w:rPr>
          <w:iCs/>
          <w:color w:val="000000" w:themeColor="text1"/>
          <w:szCs w:val="24"/>
          <w:lang w:val="et-EE"/>
        </w:rPr>
        <w:t>ber</w:t>
      </w:r>
      <w:r w:rsidR="00F82EB4">
        <w:rPr>
          <w:iCs/>
          <w:color w:val="000000" w:themeColor="text1"/>
          <w:szCs w:val="24"/>
          <w:lang w:val="et-EE"/>
        </w:rPr>
        <w:t xml:space="preserve"> </w:t>
      </w:r>
      <w:r w:rsidR="00F82EB4" w:rsidRPr="00F82EB4">
        <w:rPr>
          <w:iCs/>
          <w:color w:val="000000" w:themeColor="text1"/>
          <w:szCs w:val="24"/>
          <w:lang w:val="et-EE"/>
        </w:rPr>
        <w:t>287498</w:t>
      </w:r>
      <w:r w:rsidRPr="00BD49AB">
        <w:rPr>
          <w:iCs/>
          <w:color w:val="000000" w:themeColor="text1"/>
          <w:szCs w:val="24"/>
          <w:lang w:val="et-EE"/>
        </w:rPr>
        <w:t>,</w:t>
      </w:r>
      <w:r w:rsidR="00F82EB4" w:rsidRPr="00F82EB4">
        <w:rPr>
          <w:iCs/>
          <w:color w:val="000000" w:themeColor="text1"/>
          <w:szCs w:val="24"/>
          <w:lang w:val="et-EE"/>
        </w:rPr>
        <w:t xml:space="preserve"> 15-kohaline lepinguosa viitenumber (leitav riigihangete registrist lepingu juurest)</w:t>
      </w:r>
      <w:r w:rsidR="00F82EB4">
        <w:rPr>
          <w:iCs/>
          <w:color w:val="000000" w:themeColor="text1"/>
          <w:szCs w:val="24"/>
          <w:lang w:val="et-EE"/>
        </w:rPr>
        <w:t xml:space="preserve">, </w:t>
      </w:r>
      <w:r w:rsidRPr="00BD49AB">
        <w:rPr>
          <w:iCs/>
          <w:color w:val="000000" w:themeColor="text1"/>
          <w:szCs w:val="24"/>
          <w:lang w:val="et-EE"/>
        </w:rPr>
        <w:t>EKEI seadmeregistri numb</w:t>
      </w:r>
      <w:r>
        <w:rPr>
          <w:iCs/>
          <w:color w:val="000000" w:themeColor="text1"/>
          <w:szCs w:val="24"/>
          <w:lang w:val="et-EE"/>
        </w:rPr>
        <w:t>er</w:t>
      </w:r>
      <w:r w:rsidRPr="00BD49AB">
        <w:rPr>
          <w:iCs/>
          <w:color w:val="000000" w:themeColor="text1"/>
          <w:szCs w:val="24"/>
          <w:lang w:val="et-EE"/>
        </w:rPr>
        <w:t>, hoolduseks kulunud a</w:t>
      </w:r>
      <w:r>
        <w:rPr>
          <w:iCs/>
          <w:color w:val="000000" w:themeColor="text1"/>
          <w:szCs w:val="24"/>
          <w:lang w:val="et-EE"/>
        </w:rPr>
        <w:t>eg.</w:t>
      </w:r>
    </w:p>
    <w:p w14:paraId="1E76CCD6" w14:textId="72193060" w:rsidR="00A8054B" w:rsidRPr="00313520" w:rsidRDefault="004E1C12" w:rsidP="004E1C12">
      <w:pPr>
        <w:pStyle w:val="Kehatekst"/>
        <w:ind w:left="567" w:hanging="567"/>
        <w:rPr>
          <w:szCs w:val="24"/>
          <w:lang w:val="et-EE"/>
        </w:rPr>
      </w:pPr>
      <w:r>
        <w:rPr>
          <w:szCs w:val="24"/>
          <w:lang w:val="et-EE"/>
        </w:rPr>
        <w:t>3.6</w:t>
      </w:r>
      <w:r>
        <w:rPr>
          <w:szCs w:val="24"/>
          <w:lang w:val="et-EE"/>
        </w:rPr>
        <w:tab/>
      </w:r>
      <w:r w:rsidR="00A8054B" w:rsidRPr="00313520">
        <w:rPr>
          <w:szCs w:val="24"/>
          <w:lang w:val="et-EE"/>
        </w:rPr>
        <w:t xml:space="preserve">Töövõtja, kes ei ole registreeritud Eestis, saab arve esitada e-arvena üle-Euroopalise elektrooniliste dokumentide ja e-arvelduse võrgustiku PEPPOL kaudu või PDF-vormingus </w:t>
      </w:r>
      <w:r w:rsidR="003056C3" w:rsidRPr="00313520">
        <w:rPr>
          <w:szCs w:val="24"/>
          <w:lang w:val="et-EE"/>
        </w:rPr>
        <w:t>tellija</w:t>
      </w:r>
      <w:r w:rsidR="00A8054B" w:rsidRPr="00313520">
        <w:rPr>
          <w:szCs w:val="24"/>
          <w:lang w:val="et-EE"/>
        </w:rPr>
        <w:t xml:space="preserve"> </w:t>
      </w:r>
      <w:r w:rsidR="0026232D">
        <w:rPr>
          <w:szCs w:val="24"/>
          <w:lang w:val="et-EE"/>
        </w:rPr>
        <w:t>kontaktisikute</w:t>
      </w:r>
      <w:r w:rsidR="00A8054B" w:rsidRPr="00313520">
        <w:rPr>
          <w:szCs w:val="24"/>
          <w:lang w:val="et-EE"/>
        </w:rPr>
        <w:t xml:space="preserve"> e-posti aadressile. </w:t>
      </w:r>
    </w:p>
    <w:p w14:paraId="06725F61" w14:textId="5EA5550A" w:rsidR="00096255" w:rsidRDefault="004E1C12" w:rsidP="004E1C12">
      <w:pPr>
        <w:pStyle w:val="Kehatekst"/>
        <w:ind w:left="567" w:hanging="567"/>
        <w:outlineLvl w:val="2"/>
        <w:rPr>
          <w:szCs w:val="24"/>
          <w:lang w:val="et-EE"/>
        </w:rPr>
      </w:pPr>
      <w:r>
        <w:rPr>
          <w:szCs w:val="24"/>
          <w:lang w:val="et-EE"/>
        </w:rPr>
        <w:t>3.7</w:t>
      </w:r>
      <w:r>
        <w:rPr>
          <w:szCs w:val="24"/>
          <w:lang w:val="et-EE"/>
        </w:rPr>
        <w:tab/>
      </w:r>
      <w:r w:rsidR="00096255" w:rsidRPr="00313520">
        <w:rPr>
          <w:szCs w:val="24"/>
          <w:lang w:val="et-EE"/>
        </w:rPr>
        <w:t xml:space="preserve">Arve maksetähtaeg peab olema vähemalt </w:t>
      </w:r>
      <w:r w:rsidR="00A8054B" w:rsidRPr="00313520">
        <w:rPr>
          <w:szCs w:val="24"/>
          <w:lang w:val="et-EE"/>
        </w:rPr>
        <w:t xml:space="preserve">14 </w:t>
      </w:r>
      <w:r w:rsidR="00096255" w:rsidRPr="00313520">
        <w:rPr>
          <w:szCs w:val="24"/>
          <w:lang w:val="et-EE"/>
        </w:rPr>
        <w:t xml:space="preserve">tööpäeva </w:t>
      </w:r>
      <w:r w:rsidR="00A8054B" w:rsidRPr="00313520">
        <w:rPr>
          <w:szCs w:val="24"/>
          <w:lang w:val="et-EE"/>
        </w:rPr>
        <w:t xml:space="preserve">nõuetekohase </w:t>
      </w:r>
      <w:r w:rsidR="00096255" w:rsidRPr="00313520">
        <w:rPr>
          <w:szCs w:val="24"/>
          <w:lang w:val="et-EE"/>
        </w:rPr>
        <w:t>arve esitamisest.</w:t>
      </w:r>
    </w:p>
    <w:p w14:paraId="428662B9" w14:textId="77777777" w:rsidR="00AD24A2" w:rsidRPr="00313520" w:rsidRDefault="00AD24A2" w:rsidP="00CA6149">
      <w:pPr>
        <w:tabs>
          <w:tab w:val="left" w:pos="567"/>
        </w:tabs>
        <w:ind w:left="0" w:firstLine="0"/>
        <w:outlineLvl w:val="2"/>
        <w:rPr>
          <w:szCs w:val="24"/>
        </w:rPr>
      </w:pPr>
    </w:p>
    <w:p w14:paraId="3553C490" w14:textId="1B20421C" w:rsidR="002C137E" w:rsidRPr="00313520" w:rsidRDefault="00032C50" w:rsidP="00CA6149">
      <w:pPr>
        <w:pStyle w:val="Loendilik"/>
        <w:numPr>
          <w:ilvl w:val="0"/>
          <w:numId w:val="2"/>
        </w:numPr>
        <w:tabs>
          <w:tab w:val="left" w:pos="993"/>
        </w:tabs>
        <w:spacing w:after="0" w:line="240" w:lineRule="auto"/>
        <w:ind w:left="567" w:hanging="567"/>
        <w:jc w:val="both"/>
        <w:outlineLvl w:val="2"/>
        <w:rPr>
          <w:rFonts w:ascii="Times New Roman" w:hAnsi="Times New Roman"/>
          <w:sz w:val="24"/>
          <w:szCs w:val="24"/>
        </w:rPr>
      </w:pPr>
      <w:r w:rsidRPr="00313520">
        <w:rPr>
          <w:rFonts w:ascii="Times New Roman" w:hAnsi="Times New Roman"/>
          <w:b/>
          <w:sz w:val="24"/>
          <w:szCs w:val="24"/>
        </w:rPr>
        <w:t>Töö teostamine</w:t>
      </w:r>
    </w:p>
    <w:p w14:paraId="04EE6BDE" w14:textId="6780A16E" w:rsidR="001924A4" w:rsidRPr="00AE2F8C" w:rsidRDefault="00A14B5B" w:rsidP="00CA6149">
      <w:pPr>
        <w:pStyle w:val="Loendilik"/>
        <w:numPr>
          <w:ilvl w:val="1"/>
          <w:numId w:val="2"/>
        </w:numPr>
        <w:tabs>
          <w:tab w:val="left" w:pos="993"/>
        </w:tabs>
        <w:spacing w:after="0" w:line="240" w:lineRule="auto"/>
        <w:ind w:left="567" w:hanging="567"/>
        <w:jc w:val="both"/>
        <w:outlineLvl w:val="2"/>
        <w:rPr>
          <w:rFonts w:ascii="Times New Roman" w:hAnsi="Times New Roman"/>
          <w:color w:val="000000" w:themeColor="text1"/>
          <w:sz w:val="24"/>
          <w:szCs w:val="24"/>
        </w:rPr>
      </w:pPr>
      <w:r>
        <w:rPr>
          <w:rFonts w:ascii="Times New Roman" w:hAnsi="Times New Roman"/>
          <w:color w:val="000000" w:themeColor="text1"/>
          <w:sz w:val="24"/>
          <w:szCs w:val="24"/>
        </w:rPr>
        <w:t xml:space="preserve">Töid teostatakse </w:t>
      </w:r>
      <w:r w:rsidR="00FF6845">
        <w:rPr>
          <w:rFonts w:ascii="Times New Roman" w:hAnsi="Times New Roman"/>
          <w:color w:val="000000" w:themeColor="text1"/>
          <w:sz w:val="24"/>
          <w:szCs w:val="24"/>
        </w:rPr>
        <w:t xml:space="preserve">alates </w:t>
      </w:r>
      <w:r>
        <w:rPr>
          <w:rFonts w:ascii="Times New Roman" w:hAnsi="Times New Roman"/>
          <w:color w:val="000000" w:themeColor="text1"/>
          <w:sz w:val="24"/>
          <w:szCs w:val="24"/>
        </w:rPr>
        <w:t xml:space="preserve">lepingu sõlmimisest </w:t>
      </w:r>
      <w:r w:rsidR="004E1C12">
        <w:rPr>
          <w:rFonts w:ascii="Times New Roman" w:hAnsi="Times New Roman"/>
          <w:color w:val="000000" w:themeColor="text1"/>
          <w:sz w:val="24"/>
          <w:szCs w:val="24"/>
        </w:rPr>
        <w:t>36</w:t>
      </w:r>
      <w:r>
        <w:rPr>
          <w:rFonts w:ascii="Times New Roman" w:hAnsi="Times New Roman"/>
          <w:color w:val="000000" w:themeColor="text1"/>
          <w:sz w:val="24"/>
          <w:szCs w:val="24"/>
        </w:rPr>
        <w:t xml:space="preserve"> kuud.</w:t>
      </w:r>
      <w:r w:rsidR="00EF13F0" w:rsidRPr="00AE2F8C">
        <w:rPr>
          <w:rFonts w:ascii="Times New Roman" w:hAnsi="Times New Roman"/>
          <w:color w:val="000000" w:themeColor="text1"/>
          <w:sz w:val="24"/>
          <w:szCs w:val="24"/>
        </w:rPr>
        <w:t xml:space="preserve"> </w:t>
      </w:r>
    </w:p>
    <w:p w14:paraId="6E00B7BA" w14:textId="3D2A4E05" w:rsidR="00153D81" w:rsidRDefault="00153D81"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lastRenderedPageBreak/>
        <w:t>Töid teostatakse</w:t>
      </w:r>
      <w:r w:rsidR="00A14B5B">
        <w:rPr>
          <w:rFonts w:ascii="Times New Roman" w:hAnsi="Times New Roman" w:cs="Times New Roman"/>
        </w:rPr>
        <w:t xml:space="preserve"> poolte poolt kooskõlastatud graafiku alusel</w:t>
      </w:r>
      <w:r w:rsidR="00D71612">
        <w:rPr>
          <w:rFonts w:ascii="Times New Roman" w:hAnsi="Times New Roman" w:cs="Times New Roman"/>
        </w:rPr>
        <w:t xml:space="preserve"> </w:t>
      </w:r>
      <w:r w:rsidR="00BD49AB">
        <w:rPr>
          <w:rFonts w:ascii="Times New Roman" w:hAnsi="Times New Roman" w:cs="Times New Roman"/>
        </w:rPr>
        <w:t xml:space="preserve">kuupäeva ja kellaaja täpsusega, </w:t>
      </w:r>
      <w:r w:rsidR="00A14B5B">
        <w:rPr>
          <w:rFonts w:ascii="Times New Roman" w:hAnsi="Times New Roman" w:cs="Times New Roman"/>
        </w:rPr>
        <w:t>milles lepitakse kokku pärast lepingu sõlmimist.</w:t>
      </w:r>
      <w:r>
        <w:rPr>
          <w:rFonts w:ascii="Times New Roman" w:hAnsi="Times New Roman" w:cs="Times New Roman"/>
        </w:rPr>
        <w:t xml:space="preserve"> </w:t>
      </w:r>
    </w:p>
    <w:p w14:paraId="7C164DCF" w14:textId="4D480CA4"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teostama </w:t>
      </w:r>
      <w:r w:rsidR="0094248D">
        <w:rPr>
          <w:rFonts w:ascii="Times New Roman" w:hAnsi="Times New Roman" w:cs="Times New Roman"/>
        </w:rPr>
        <w:t xml:space="preserve">korralisi </w:t>
      </w:r>
      <w:r>
        <w:rPr>
          <w:rFonts w:ascii="Times New Roman" w:hAnsi="Times New Roman" w:cs="Times New Roman"/>
        </w:rPr>
        <w:t xml:space="preserve">hooldustöid tellija poolt ettenähtud ajal. </w:t>
      </w:r>
    </w:p>
    <w:p w14:paraId="43724F57" w14:textId="2C7861D5"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teostama erakorralisi hooldus- ja remonttöid tellija poolsest pöördumisest kuni </w:t>
      </w:r>
      <w:r w:rsidRPr="007924E9">
        <w:rPr>
          <w:rFonts w:ascii="Times New Roman" w:hAnsi="Times New Roman" w:cs="Times New Roman"/>
        </w:rPr>
        <w:t xml:space="preserve">48 tunni jooksul </w:t>
      </w:r>
      <w:r>
        <w:rPr>
          <w:rFonts w:ascii="Times New Roman" w:hAnsi="Times New Roman" w:cs="Times New Roman"/>
        </w:rPr>
        <w:t>kriitiliste seadmete puhul ja kuni 96 tunni jooksul muude seadmete puhul.</w:t>
      </w:r>
    </w:p>
    <w:p w14:paraId="214DEE70" w14:textId="2D13AD03" w:rsidR="00612C4A" w:rsidRPr="007924E9" w:rsidRDefault="00201A8F"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Töid tuleb teostada selliselt, et minimaalselt on häiritud tellija töötajate töö.</w:t>
      </w:r>
      <w:r w:rsidRPr="00201A8F">
        <w:t xml:space="preserve"> </w:t>
      </w:r>
      <w:r w:rsidRPr="00201A8F">
        <w:rPr>
          <w:rFonts w:ascii="Times New Roman" w:hAnsi="Times New Roman" w:cs="Times New Roman"/>
        </w:rPr>
        <w:t xml:space="preserve">Erakorraline tööseisak peab olema põhjendatud ja </w:t>
      </w:r>
      <w:r>
        <w:rPr>
          <w:rFonts w:ascii="Times New Roman" w:hAnsi="Times New Roman" w:cs="Times New Roman"/>
        </w:rPr>
        <w:t>tellijaga</w:t>
      </w:r>
      <w:r w:rsidRPr="00201A8F">
        <w:rPr>
          <w:rFonts w:ascii="Times New Roman" w:hAnsi="Times New Roman" w:cs="Times New Roman"/>
        </w:rPr>
        <w:t xml:space="preserve"> eelnevalt kooskõlastatud (möödapääsmatu ja ettenägematu varuosa tarne vms).</w:t>
      </w:r>
    </w:p>
    <w:p w14:paraId="7EFB675E" w14:textId="4ABBC7EC" w:rsidR="00A14B5B" w:rsidRDefault="00153D81"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Iga toote hoolduste arv lepinguperioodil on esitatud riigihanke alusdokumentides, vastavalt kas üks kord aastas või üks kord kolme aasta jooksul, sõltuvalt konkreetsest tootest. Juhul kui toote hoolduste arvuks on märgitud on üks kord kolme aasta jooksul, </w:t>
      </w:r>
      <w:r w:rsidR="003919B4">
        <w:rPr>
          <w:rFonts w:ascii="Times New Roman" w:hAnsi="Times New Roman" w:cs="Times New Roman"/>
        </w:rPr>
        <w:t>teavitab</w:t>
      </w:r>
      <w:r>
        <w:rPr>
          <w:rFonts w:ascii="Times New Roman" w:hAnsi="Times New Roman" w:cs="Times New Roman"/>
        </w:rPr>
        <w:t xml:space="preserve"> tellija</w:t>
      </w:r>
      <w:r w:rsidR="00602ECB">
        <w:rPr>
          <w:rFonts w:ascii="Times New Roman" w:hAnsi="Times New Roman" w:cs="Times New Roman"/>
        </w:rPr>
        <w:t xml:space="preserve"> lepingu täitmise käigus</w:t>
      </w:r>
      <w:r>
        <w:rPr>
          <w:rFonts w:ascii="Times New Roman" w:hAnsi="Times New Roman" w:cs="Times New Roman"/>
        </w:rPr>
        <w:t xml:space="preserve">, kas </w:t>
      </w:r>
      <w:r w:rsidR="00602ECB">
        <w:rPr>
          <w:rFonts w:ascii="Times New Roman" w:hAnsi="Times New Roman" w:cs="Times New Roman"/>
        </w:rPr>
        <w:t xml:space="preserve">lepinguperioodil </w:t>
      </w:r>
      <w:r w:rsidR="003919B4">
        <w:rPr>
          <w:rFonts w:ascii="Times New Roman" w:hAnsi="Times New Roman" w:cs="Times New Roman"/>
        </w:rPr>
        <w:t>on saabunud</w:t>
      </w:r>
      <w:r w:rsidR="00602ECB">
        <w:rPr>
          <w:rFonts w:ascii="Times New Roman" w:hAnsi="Times New Roman" w:cs="Times New Roman"/>
        </w:rPr>
        <w:t xml:space="preserve"> vajadus vastava</w:t>
      </w:r>
      <w:r w:rsidR="003919B4">
        <w:rPr>
          <w:rFonts w:ascii="Times New Roman" w:hAnsi="Times New Roman" w:cs="Times New Roman"/>
        </w:rPr>
        <w:t xml:space="preserve"> toote</w:t>
      </w:r>
      <w:r w:rsidR="00602ECB">
        <w:rPr>
          <w:rFonts w:ascii="Times New Roman" w:hAnsi="Times New Roman" w:cs="Times New Roman"/>
        </w:rPr>
        <w:t xml:space="preserve"> hooldust tellida või mitte.</w:t>
      </w:r>
      <w:r w:rsidR="00292625">
        <w:rPr>
          <w:rFonts w:ascii="Times New Roman" w:hAnsi="Times New Roman" w:cs="Times New Roman"/>
        </w:rPr>
        <w:t xml:space="preserve"> </w:t>
      </w:r>
      <w:r w:rsidR="001A4E66">
        <w:rPr>
          <w:rFonts w:ascii="Times New Roman" w:hAnsi="Times New Roman" w:cs="Times New Roman"/>
        </w:rPr>
        <w:t xml:space="preserve">Sellisel juhul lepivad pooled kokku </w:t>
      </w:r>
      <w:r w:rsidR="000A35FE">
        <w:rPr>
          <w:rFonts w:ascii="Times New Roman" w:hAnsi="Times New Roman" w:cs="Times New Roman"/>
        </w:rPr>
        <w:t xml:space="preserve">hoolduse ajas mitte hiljem kui 30 kalendripäeva jooksul tellija poolsest teavitamisest. </w:t>
      </w:r>
      <w:r w:rsidR="00292625">
        <w:rPr>
          <w:rFonts w:ascii="Times New Roman" w:hAnsi="Times New Roman" w:cs="Times New Roman"/>
        </w:rPr>
        <w:t>Tellija tasub lepingu täitmise käigus faktiliselt teostatud tööde eest.</w:t>
      </w:r>
    </w:p>
    <w:p w14:paraId="12C5CCC2" w14:textId="4F0F24D4" w:rsidR="00FB474E" w:rsidRDefault="00CA030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Töid teostatakse tellija asukoh</w:t>
      </w:r>
      <w:r w:rsidR="00684AD3">
        <w:rPr>
          <w:rFonts w:ascii="Times New Roman" w:hAnsi="Times New Roman" w:cs="Times New Roman"/>
        </w:rPr>
        <w:t>a</w:t>
      </w:r>
      <w:r>
        <w:rPr>
          <w:rFonts w:ascii="Times New Roman" w:hAnsi="Times New Roman" w:cs="Times New Roman"/>
        </w:rPr>
        <w:t>s Tallinnas</w:t>
      </w:r>
      <w:r w:rsidR="00FB474E">
        <w:rPr>
          <w:rFonts w:ascii="Times New Roman" w:hAnsi="Times New Roman" w:cs="Times New Roman"/>
        </w:rPr>
        <w:t>.</w:t>
      </w:r>
    </w:p>
    <w:p w14:paraId="27BB6948" w14:textId="1AFFE0BF" w:rsidR="007924E9" w:rsidRDefault="007924E9"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Töövõtja tagab volitatud tootjapoolse eesti keelse tehnilise toe.</w:t>
      </w:r>
    </w:p>
    <w:p w14:paraId="655DCB70" w14:textId="1787028D" w:rsidR="00BD49AB" w:rsidRDefault="00BD49A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kohustub tööde teostamisel kasutama </w:t>
      </w:r>
      <w:r w:rsidRPr="00BD49AB">
        <w:rPr>
          <w:rFonts w:ascii="Times New Roman" w:hAnsi="Times New Roman" w:cs="Times New Roman"/>
        </w:rPr>
        <w:t>kalibreeritud või taadeldud mõõteseadmeid</w:t>
      </w:r>
      <w:r>
        <w:rPr>
          <w:rFonts w:ascii="Times New Roman" w:hAnsi="Times New Roman" w:cs="Times New Roman"/>
        </w:rPr>
        <w:t>.</w:t>
      </w:r>
    </w:p>
    <w:p w14:paraId="3179A34E" w14:textId="10516618" w:rsidR="00BD49AB" w:rsidRPr="00760F1C" w:rsidRDefault="00BD49AB" w:rsidP="00CA6149">
      <w:pPr>
        <w:pStyle w:val="Default"/>
        <w:numPr>
          <w:ilvl w:val="1"/>
          <w:numId w:val="2"/>
        </w:numPr>
        <w:ind w:left="567" w:hanging="567"/>
        <w:jc w:val="both"/>
        <w:rPr>
          <w:rFonts w:ascii="Times New Roman" w:hAnsi="Times New Roman" w:cs="Times New Roman"/>
        </w:rPr>
      </w:pPr>
      <w:r>
        <w:rPr>
          <w:rFonts w:ascii="Times New Roman" w:hAnsi="Times New Roman" w:cs="Times New Roman"/>
        </w:rPr>
        <w:t xml:space="preserve">Töövõtja </w:t>
      </w:r>
      <w:r w:rsidRPr="00BD49AB">
        <w:rPr>
          <w:rFonts w:ascii="Times New Roman" w:hAnsi="Times New Roman" w:cs="Times New Roman"/>
        </w:rPr>
        <w:t xml:space="preserve">koostab iga teostatud </w:t>
      </w:r>
      <w:r>
        <w:rPr>
          <w:rFonts w:ascii="Times New Roman" w:hAnsi="Times New Roman" w:cs="Times New Roman"/>
        </w:rPr>
        <w:t>töö</w:t>
      </w:r>
      <w:r w:rsidRPr="00BD49AB">
        <w:rPr>
          <w:rFonts w:ascii="Times New Roman" w:hAnsi="Times New Roman" w:cs="Times New Roman"/>
        </w:rPr>
        <w:t xml:space="preserve"> osas </w:t>
      </w:r>
      <w:r w:rsidR="0094248D">
        <w:rPr>
          <w:rFonts w:ascii="Times New Roman" w:hAnsi="Times New Roman" w:cs="Times New Roman"/>
        </w:rPr>
        <w:t>h</w:t>
      </w:r>
      <w:r w:rsidRPr="00BD49AB">
        <w:rPr>
          <w:rFonts w:ascii="Times New Roman" w:hAnsi="Times New Roman" w:cs="Times New Roman"/>
        </w:rPr>
        <w:t>ooldusprotokolli, milles märgitakse riigihanke number, hoolduse aeg ja koht, hooldatud seadmed, nende seadmeregistri numbrid, kasutatud mõõteseadmed ning teostatud tööde kirjeldused ja tulemused</w:t>
      </w:r>
      <w:r>
        <w:rPr>
          <w:rFonts w:ascii="Times New Roman" w:hAnsi="Times New Roman" w:cs="Times New Roman"/>
        </w:rPr>
        <w:t>.</w:t>
      </w:r>
    </w:p>
    <w:p w14:paraId="7D669EFC" w14:textId="0B9F641D" w:rsidR="007F0F73" w:rsidRPr="0031352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 xml:space="preserve">Töövõtja kohustub </w:t>
      </w:r>
      <w:r w:rsidR="004D0713">
        <w:rPr>
          <w:rFonts w:ascii="Times New Roman" w:hAnsi="Times New Roman" w:cs="Times New Roman"/>
        </w:rPr>
        <w:t>teostama töid</w:t>
      </w:r>
      <w:r w:rsidRPr="00313520">
        <w:rPr>
          <w:rFonts w:ascii="Times New Roman" w:hAnsi="Times New Roman" w:cs="Times New Roman"/>
        </w:rPr>
        <w:t xml:space="preserve"> tähtaegselt, kvaliteetselt, kooskõlas</w:t>
      </w:r>
      <w:r w:rsidR="00375A64">
        <w:rPr>
          <w:rFonts w:ascii="Times New Roman" w:hAnsi="Times New Roman" w:cs="Times New Roman"/>
        </w:rPr>
        <w:t xml:space="preserve"> õigusaktidega, </w:t>
      </w:r>
      <w:r w:rsidRPr="00313520">
        <w:rPr>
          <w:rFonts w:ascii="Times New Roman" w:hAnsi="Times New Roman" w:cs="Times New Roman"/>
        </w:rPr>
        <w:t xml:space="preserve">riigihanke alusdokumentide ja esitatud pakkumusega. Riigihanke alusdokumentides määratlemata omaduste osas peab töö olema vähemalt keskmise kvaliteediga ja vastama sarnastele töödele tavaliselt esitatavatele nõuetele. </w:t>
      </w:r>
      <w:r w:rsidR="007F0F73" w:rsidRPr="00313520">
        <w:rPr>
          <w:rFonts w:ascii="Times New Roman" w:hAnsi="Times New Roman" w:cs="Times New Roman"/>
          <w:shd w:val="clear" w:color="auto" w:fill="FFFFFF"/>
        </w:rPr>
        <w:t xml:space="preserve">Töövõtja teostab </w:t>
      </w:r>
      <w:r w:rsidR="007F0F73" w:rsidRPr="00313520">
        <w:rPr>
          <w:rFonts w:ascii="Times New Roman" w:hAnsi="Times New Roman" w:cs="Times New Roman"/>
        </w:rPr>
        <w:t>kõik tööd ja toimingud, mis ei ole lepingus, selle lisades ja riigihanke alusdokumentides sätestatud, kuid mis oma olemuselt kuuluvad lepingu täitmisega seotud tööde hulka.</w:t>
      </w:r>
    </w:p>
    <w:p w14:paraId="33686C97" w14:textId="435362BF" w:rsidR="003E367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71000450" w14:textId="32AA3BF4" w:rsidR="003E3670" w:rsidRDefault="003E3670" w:rsidP="00CA6149">
      <w:pPr>
        <w:pStyle w:val="Loendilik"/>
        <w:numPr>
          <w:ilvl w:val="1"/>
          <w:numId w:val="2"/>
        </w:numPr>
        <w:spacing w:after="0" w:line="240" w:lineRule="auto"/>
        <w:ind w:left="567" w:hanging="567"/>
        <w:jc w:val="both"/>
        <w:rPr>
          <w:rFonts w:ascii="Times New Roman" w:eastAsiaTheme="minorHAnsi" w:hAnsi="Times New Roman"/>
          <w:color w:val="000000"/>
          <w:sz w:val="24"/>
          <w:szCs w:val="24"/>
        </w:rPr>
      </w:pPr>
      <w:r w:rsidRPr="003E3670">
        <w:rPr>
          <w:rFonts w:ascii="Times New Roman" w:eastAsiaTheme="minorHAnsi" w:hAnsi="Times New Roman"/>
          <w:color w:val="000000"/>
          <w:sz w:val="24"/>
          <w:szCs w:val="24"/>
        </w:rPr>
        <w:t>Töövõtja kohustub tööde teostamisel kasutama samu isikuid, keda ta esitas riigihanke pakkumuse koosseisus. Meeskonnaliikmete vahetumise korral peab olema tagatud, et töid teostavad vähemalt riigihanke alusdokumentides nõutud kvalifikatsiooni ja kogemusega isikud.</w:t>
      </w:r>
      <w:r w:rsidR="004A1A26">
        <w:rPr>
          <w:rFonts w:ascii="Times New Roman" w:eastAsiaTheme="minorHAnsi" w:hAnsi="Times New Roman"/>
          <w:color w:val="000000"/>
          <w:sz w:val="24"/>
          <w:szCs w:val="24"/>
        </w:rPr>
        <w:t xml:space="preserve"> </w:t>
      </w:r>
      <w:r w:rsidRPr="003E3670">
        <w:rPr>
          <w:rFonts w:ascii="Times New Roman" w:eastAsiaTheme="minorHAnsi" w:hAnsi="Times New Roman"/>
          <w:color w:val="000000"/>
          <w:sz w:val="24"/>
          <w:szCs w:val="24"/>
        </w:rPr>
        <w:t xml:space="preserve">Meeskonnaliikme vahetumise vajadustest tuleb teavitada tellijat esimesel võimalusel ning esitada tellijale uue meeskonnaliikme kvalifikatsiooni ja töökogemust kajastavad dokumendid. Meeskonnaliikmete vahetamiseks on vajalik tellija poolne nõusolek. </w:t>
      </w:r>
    </w:p>
    <w:p w14:paraId="47CAC8D8" w14:textId="7EB2C84F" w:rsidR="005F144B" w:rsidRDefault="005F144B" w:rsidP="00CA6149">
      <w:pPr>
        <w:pStyle w:val="Loendilik"/>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valdama eesti keelt tellijaga suhtlemiseks vajalikul tasemel. </w:t>
      </w:r>
      <w:r w:rsidRPr="005F144B">
        <w:rPr>
          <w:rFonts w:ascii="Times New Roman" w:eastAsiaTheme="minorHAnsi" w:hAnsi="Times New Roman"/>
          <w:color w:val="000000"/>
          <w:sz w:val="24"/>
          <w:szCs w:val="24"/>
        </w:rPr>
        <w:t xml:space="preserve">Juhul, kui meeskonnaliige ei valda eesti keelt piisaval tasemel, peab töövõtja </w:t>
      </w:r>
      <w:r>
        <w:rPr>
          <w:rFonts w:ascii="Times New Roman" w:eastAsiaTheme="minorHAnsi" w:hAnsi="Times New Roman"/>
          <w:color w:val="000000"/>
          <w:sz w:val="24"/>
          <w:szCs w:val="24"/>
        </w:rPr>
        <w:t xml:space="preserve">kaasama </w:t>
      </w:r>
      <w:r w:rsidRPr="005F144B">
        <w:rPr>
          <w:rFonts w:ascii="Times New Roman" w:eastAsiaTheme="minorHAnsi" w:hAnsi="Times New Roman"/>
          <w:color w:val="000000"/>
          <w:sz w:val="24"/>
          <w:szCs w:val="24"/>
        </w:rPr>
        <w:t xml:space="preserve">omal kulul </w:t>
      </w:r>
      <w:r>
        <w:rPr>
          <w:rFonts w:ascii="Times New Roman" w:eastAsiaTheme="minorHAnsi" w:hAnsi="Times New Roman"/>
          <w:color w:val="000000"/>
          <w:sz w:val="24"/>
          <w:szCs w:val="24"/>
        </w:rPr>
        <w:t>tõlgi.</w:t>
      </w:r>
    </w:p>
    <w:p w14:paraId="2BBB74F0" w14:textId="5E6176B3" w:rsidR="000B61C2" w:rsidRDefault="000B61C2" w:rsidP="00CA6149">
      <w:pPr>
        <w:pStyle w:val="Loendilik"/>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omama hooldus- ja remonttöödeks vajalikku </w:t>
      </w:r>
      <w:r w:rsidR="00B87BD2">
        <w:rPr>
          <w:rFonts w:ascii="Times New Roman" w:eastAsiaTheme="minorHAnsi" w:hAnsi="Times New Roman"/>
          <w:color w:val="000000"/>
          <w:sz w:val="24"/>
          <w:szCs w:val="24"/>
        </w:rPr>
        <w:t xml:space="preserve">tootja poolset </w:t>
      </w:r>
      <w:r>
        <w:rPr>
          <w:rFonts w:ascii="Times New Roman" w:eastAsiaTheme="minorHAnsi" w:hAnsi="Times New Roman"/>
          <w:color w:val="000000"/>
          <w:sz w:val="24"/>
          <w:szCs w:val="24"/>
        </w:rPr>
        <w:t xml:space="preserve">pädevussertifikaati nende seadmete </w:t>
      </w:r>
      <w:r w:rsidR="00653334">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osas, mille kohta on kehtestatud vastav nõue riigihanke alusdokumentides.</w:t>
      </w:r>
    </w:p>
    <w:p w14:paraId="58F32AB5" w14:textId="1D8A0422" w:rsidR="000B61C2" w:rsidRPr="004A1A26" w:rsidRDefault="000B61C2" w:rsidP="00CA6149">
      <w:pPr>
        <w:pStyle w:val="Loendilik"/>
        <w:numPr>
          <w:ilvl w:val="1"/>
          <w:numId w:val="2"/>
        </w:numPr>
        <w:spacing w:after="0" w:line="240" w:lineRule="auto"/>
        <w:ind w:left="567" w:hanging="567"/>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Töid teostav meeskonnaliige peab riigihanke alusdokumentides märgitud kriitiliste seadmete </w:t>
      </w:r>
      <w:bookmarkStart w:id="1" w:name="_Hlk108789430"/>
      <w:r>
        <w:rPr>
          <w:rFonts w:ascii="Times New Roman" w:eastAsiaTheme="minorHAnsi" w:hAnsi="Times New Roman"/>
          <w:color w:val="000000"/>
          <w:sz w:val="24"/>
          <w:szCs w:val="24"/>
        </w:rPr>
        <w:t xml:space="preserve">või samaväärsete seadmete </w:t>
      </w:r>
      <w:bookmarkEnd w:id="1"/>
      <w:r w:rsidR="0094248D">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 xml:space="preserve">osas omama </w:t>
      </w:r>
      <w:bookmarkStart w:id="2" w:name="_Hlk108789376"/>
      <w:r>
        <w:rPr>
          <w:rFonts w:ascii="Times New Roman" w:eastAsiaTheme="minorHAnsi" w:hAnsi="Times New Roman"/>
          <w:color w:val="000000"/>
          <w:sz w:val="24"/>
          <w:szCs w:val="24"/>
        </w:rPr>
        <w:t xml:space="preserve">vähemalt 2-aastast töökogemust </w:t>
      </w:r>
      <w:bookmarkEnd w:id="2"/>
      <w:r>
        <w:rPr>
          <w:rFonts w:ascii="Times New Roman" w:eastAsiaTheme="minorHAnsi" w:hAnsi="Times New Roman"/>
          <w:color w:val="000000"/>
          <w:sz w:val="24"/>
          <w:szCs w:val="24"/>
        </w:rPr>
        <w:t xml:space="preserve">ning muude </w:t>
      </w:r>
      <w:r w:rsidRPr="000B61C2">
        <w:rPr>
          <w:rFonts w:ascii="Times New Roman" w:eastAsiaTheme="minorHAnsi" w:hAnsi="Times New Roman"/>
          <w:color w:val="000000"/>
          <w:sz w:val="24"/>
          <w:szCs w:val="24"/>
        </w:rPr>
        <w:t>riigihanke alusdokumentides märgitud seadmete</w:t>
      </w:r>
      <w:r>
        <w:rPr>
          <w:rFonts w:ascii="Times New Roman" w:eastAsiaTheme="minorHAnsi" w:hAnsi="Times New Roman"/>
          <w:color w:val="000000"/>
          <w:sz w:val="24"/>
          <w:szCs w:val="24"/>
        </w:rPr>
        <w:t xml:space="preserve"> </w:t>
      </w:r>
      <w:r w:rsidR="00541D18" w:rsidRPr="00541D18">
        <w:rPr>
          <w:rFonts w:ascii="Times New Roman" w:eastAsiaTheme="minorHAnsi" w:hAnsi="Times New Roman"/>
          <w:color w:val="000000"/>
          <w:sz w:val="24"/>
          <w:szCs w:val="24"/>
        </w:rPr>
        <w:t xml:space="preserve">või samaväärsete seadmete </w:t>
      </w:r>
      <w:r w:rsidR="0094248D">
        <w:rPr>
          <w:rFonts w:ascii="Times New Roman" w:eastAsiaTheme="minorHAnsi" w:hAnsi="Times New Roman"/>
          <w:color w:val="000000"/>
          <w:sz w:val="24"/>
          <w:szCs w:val="24"/>
        </w:rPr>
        <w:t xml:space="preserve">hoolduse </w:t>
      </w:r>
      <w:r>
        <w:rPr>
          <w:rFonts w:ascii="Times New Roman" w:eastAsiaTheme="minorHAnsi" w:hAnsi="Times New Roman"/>
          <w:color w:val="000000"/>
          <w:sz w:val="24"/>
          <w:szCs w:val="24"/>
        </w:rPr>
        <w:t>osas vähemalt 1-aastast töökogemust.</w:t>
      </w:r>
    </w:p>
    <w:p w14:paraId="7F81FEC6" w14:textId="1EDA9A05" w:rsidR="003E3670" w:rsidRPr="003E3670" w:rsidRDefault="002C137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Töövõtja kohustub teenuse osutamise tingimustest informeerima oma töötajaid, kellele ta lepingu täitmisega seotud ülesande on pannud ja koostööpartnereid, kes on kaasatud lepinguga seotud ülesannete täitmisse</w:t>
      </w:r>
      <w:r w:rsidR="00093600" w:rsidRPr="00313520">
        <w:rPr>
          <w:rFonts w:ascii="Times New Roman" w:hAnsi="Times New Roman" w:cs="Times New Roman"/>
        </w:rPr>
        <w:t>.</w:t>
      </w:r>
    </w:p>
    <w:p w14:paraId="44EFB3B1" w14:textId="4F5F8984" w:rsidR="00BC1C5F" w:rsidRPr="00313520" w:rsidRDefault="00BC1C5F"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lastRenderedPageBreak/>
        <w:t>Töövõtja tagab</w:t>
      </w:r>
      <w:r w:rsidR="00251161" w:rsidRPr="00313520">
        <w:rPr>
          <w:rFonts w:ascii="Times New Roman" w:hAnsi="Times New Roman" w:cs="Times New Roman"/>
        </w:rPr>
        <w:t>, et tal</w:t>
      </w:r>
      <w:r w:rsidR="00D33337">
        <w:rPr>
          <w:rFonts w:ascii="Times New Roman" w:hAnsi="Times New Roman" w:cs="Times New Roman"/>
        </w:rPr>
        <w:t xml:space="preserve"> ja tema alltöövõtjatel</w:t>
      </w:r>
      <w:r w:rsidR="00251161" w:rsidRPr="00313520">
        <w:rPr>
          <w:rFonts w:ascii="Times New Roman" w:hAnsi="Times New Roman" w:cs="Times New Roman"/>
        </w:rPr>
        <w:t xml:space="preserve"> </w:t>
      </w:r>
      <w:r w:rsidRPr="00313520">
        <w:rPr>
          <w:rFonts w:ascii="Times New Roman" w:hAnsi="Times New Roman" w:cs="Times New Roman"/>
        </w:rPr>
        <w:t xml:space="preserve">on </w:t>
      </w:r>
      <w:r w:rsidR="00251161" w:rsidRPr="00313520">
        <w:rPr>
          <w:rFonts w:ascii="Times New Roman" w:hAnsi="Times New Roman" w:cs="Times New Roman"/>
        </w:rPr>
        <w:t xml:space="preserve">lepingu täitmise perioodil </w:t>
      </w:r>
      <w:r w:rsidRPr="00313520">
        <w:rPr>
          <w:rFonts w:ascii="Times New Roman" w:hAnsi="Times New Roman" w:cs="Times New Roman"/>
        </w:rPr>
        <w:t xml:space="preserve">olemas kõik vajalikud </w:t>
      </w:r>
      <w:r w:rsidR="00817539">
        <w:rPr>
          <w:rFonts w:ascii="Times New Roman" w:hAnsi="Times New Roman" w:cs="Times New Roman"/>
        </w:rPr>
        <w:t xml:space="preserve">registreeringud, </w:t>
      </w:r>
      <w:r w:rsidRPr="00313520">
        <w:rPr>
          <w:rFonts w:ascii="Times New Roman" w:hAnsi="Times New Roman" w:cs="Times New Roman"/>
        </w:rPr>
        <w:t>litsentsid, load ja nõusolekud, kui need on õigusaktidest</w:t>
      </w:r>
      <w:r w:rsidR="00251161" w:rsidRPr="00313520">
        <w:rPr>
          <w:rFonts w:ascii="Times New Roman" w:hAnsi="Times New Roman" w:cs="Times New Roman"/>
        </w:rPr>
        <w:t xml:space="preserve"> või riigihanke alusdokumentidest</w:t>
      </w:r>
      <w:r w:rsidRPr="00313520">
        <w:rPr>
          <w:rFonts w:ascii="Times New Roman" w:hAnsi="Times New Roman" w:cs="Times New Roman"/>
        </w:rPr>
        <w:t xml:space="preserve"> tulenevalt vajalikud või vastava töö pu</w:t>
      </w:r>
      <w:r w:rsidR="00C853E2">
        <w:rPr>
          <w:rFonts w:ascii="Times New Roman" w:hAnsi="Times New Roman" w:cs="Times New Roman"/>
        </w:rPr>
        <w:t>hul nende olemasolu eeldatakse.</w:t>
      </w:r>
    </w:p>
    <w:p w14:paraId="16C1AB5D" w14:textId="3DD96198" w:rsidR="0008681E" w:rsidRPr="00313520" w:rsidRDefault="0008681E" w:rsidP="00CA6149">
      <w:pPr>
        <w:pStyle w:val="Default"/>
        <w:numPr>
          <w:ilvl w:val="1"/>
          <w:numId w:val="2"/>
        </w:numPr>
        <w:ind w:left="567" w:hanging="567"/>
        <w:jc w:val="both"/>
        <w:rPr>
          <w:rFonts w:ascii="Times New Roman" w:hAnsi="Times New Roman" w:cs="Times New Roman"/>
        </w:rPr>
      </w:pPr>
      <w:r w:rsidRPr="00313520">
        <w:rPr>
          <w:rFonts w:ascii="Times New Roman" w:hAnsi="Times New Roman" w:cs="Times New Roman"/>
        </w:rPr>
        <w:t>Tellija</w:t>
      </w:r>
      <w:r w:rsidR="004D0713">
        <w:rPr>
          <w:rFonts w:ascii="Times New Roman" w:hAnsi="Times New Roman" w:cs="Times New Roman"/>
        </w:rPr>
        <w:t>l</w:t>
      </w:r>
      <w:r w:rsidRPr="00313520">
        <w:rPr>
          <w:rFonts w:ascii="Times New Roman" w:hAnsi="Times New Roman" w:cs="Times New Roman"/>
        </w:rPr>
        <w:t xml:space="preserve"> on õigus kontrollida töö teostamise käiku ja kvaliteeti, nõudes vajadusel töövõtjalt selle kohta informatsiooni või kirjalike või suuliste seletuste esitamist.</w:t>
      </w:r>
    </w:p>
    <w:p w14:paraId="7766714E" w14:textId="77777777" w:rsidR="001F528E" w:rsidRPr="00313520" w:rsidRDefault="001F528E" w:rsidP="00CA6149">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313520">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3015B945" w14:textId="77777777" w:rsidR="001F528E" w:rsidRPr="00313520" w:rsidRDefault="001F528E" w:rsidP="00CA6149">
      <w:pPr>
        <w:pStyle w:val="Loendilik"/>
        <w:numPr>
          <w:ilvl w:val="2"/>
          <w:numId w:val="2"/>
        </w:numPr>
        <w:tabs>
          <w:tab w:val="left" w:pos="567"/>
        </w:tabs>
        <w:spacing w:after="0" w:line="240" w:lineRule="auto"/>
        <w:ind w:left="1276" w:hanging="709"/>
        <w:contextualSpacing w:val="0"/>
        <w:jc w:val="both"/>
        <w:outlineLvl w:val="2"/>
        <w:rPr>
          <w:rFonts w:ascii="Times New Roman" w:hAnsi="Times New Roman"/>
          <w:sz w:val="24"/>
          <w:szCs w:val="24"/>
        </w:rPr>
      </w:pPr>
      <w:r w:rsidRPr="00313520">
        <w:rPr>
          <w:rFonts w:ascii="Times New Roman" w:hAnsi="Times New Roman"/>
          <w:sz w:val="24"/>
          <w:szCs w:val="24"/>
        </w:rPr>
        <w:t>Töövõtja on kohustatud kontrollima tellija poolt töö teostamiseks antud juhiste sobivust. Juhiste mittesobivusel tuleb sellest tellijat teavitada. Mittesobivusest teavitamata jätmisel vastutab töövõtja valminud töö lepingutingimustele mittevastavuse eest.</w:t>
      </w:r>
    </w:p>
    <w:p w14:paraId="6D49E07E" w14:textId="4B649BA9" w:rsidR="003B79F0" w:rsidRPr="00D81720" w:rsidRDefault="001F528E" w:rsidP="00CA6149">
      <w:pPr>
        <w:pStyle w:val="Loendilik"/>
        <w:numPr>
          <w:ilvl w:val="2"/>
          <w:numId w:val="2"/>
        </w:numPr>
        <w:tabs>
          <w:tab w:val="left" w:pos="567"/>
        </w:tabs>
        <w:spacing w:after="0" w:line="240" w:lineRule="auto"/>
        <w:ind w:left="1276" w:hanging="709"/>
        <w:contextualSpacing w:val="0"/>
        <w:jc w:val="both"/>
        <w:outlineLvl w:val="2"/>
        <w:rPr>
          <w:b/>
          <w:szCs w:val="24"/>
        </w:rPr>
      </w:pPr>
      <w:r w:rsidRPr="00313520">
        <w:rPr>
          <w:rFonts w:ascii="Times New Roman" w:hAnsi="Times New Roman"/>
          <w:sz w:val="24"/>
          <w:szCs w:val="24"/>
        </w:rPr>
        <w:t xml:space="preserve">Kui töövõtja teeb töö kolmandate isikute läbiviidud tööde jätkuna või tuginedes </w:t>
      </w:r>
      <w:r w:rsidRPr="00585F56">
        <w:rPr>
          <w:rFonts w:ascii="Times New Roman" w:hAnsi="Times New Roman"/>
          <w:sz w:val="24"/>
          <w:szCs w:val="24"/>
        </w:rPr>
        <w:t xml:space="preserve">kolmandate isikute koostatud </w:t>
      </w:r>
      <w:r w:rsidRPr="00091EC6">
        <w:rPr>
          <w:rFonts w:ascii="Times New Roman" w:hAnsi="Times New Roman"/>
          <w:sz w:val="24"/>
          <w:szCs w:val="24"/>
        </w:rPr>
        <w:t>eeltöödele või andmetele, on ta kohustatud kontrollima eeltööde ja andmete sobivust ja vastavust. Mittesobivusel tuleb sellest tellijat teavitada. Mittesobivusest teavitamata jätmisel vastutab töövõtja valminud töö lepingutingimustele mittevastavuse eest.</w:t>
      </w:r>
    </w:p>
    <w:p w14:paraId="6F98F8C2" w14:textId="1FC3FC01" w:rsidR="009A611E" w:rsidRPr="00DA7DAA" w:rsidRDefault="009A611E" w:rsidP="00CA6149">
      <w:pPr>
        <w:pStyle w:val="Loendilik"/>
        <w:numPr>
          <w:ilvl w:val="1"/>
          <w:numId w:val="2"/>
        </w:numPr>
        <w:tabs>
          <w:tab w:val="left" w:pos="1134"/>
        </w:tabs>
        <w:spacing w:after="0" w:line="240" w:lineRule="auto"/>
        <w:ind w:left="567" w:hanging="567"/>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töös on puudusi, on tellijal õigus jätta vastavad tööd vastu võtmata ja esitada pretensioon ja/või parandusettepanekud</w:t>
      </w:r>
      <w:r w:rsidR="008654C0" w:rsidRPr="00DA7DAA">
        <w:rPr>
          <w:rFonts w:ascii="Times New Roman" w:hAnsi="Times New Roman"/>
          <w:color w:val="000000" w:themeColor="text1"/>
          <w:sz w:val="24"/>
          <w:szCs w:val="24"/>
        </w:rPr>
        <w:t xml:space="preserve"> 14 kalendripäeva jooksul</w:t>
      </w:r>
      <w:r w:rsidRPr="00DA7DAA">
        <w:rPr>
          <w:rFonts w:ascii="Times New Roman" w:hAnsi="Times New Roman"/>
          <w:color w:val="000000" w:themeColor="text1"/>
          <w:sz w:val="24"/>
          <w:szCs w:val="24"/>
        </w:rPr>
        <w:t>. Tellija määrab töö üleandmisel ilmnenud puuduste kõ</w:t>
      </w:r>
      <w:r w:rsidR="00DA7DAA" w:rsidRPr="00DA7DAA">
        <w:rPr>
          <w:rFonts w:ascii="Times New Roman" w:hAnsi="Times New Roman"/>
          <w:color w:val="000000" w:themeColor="text1"/>
          <w:sz w:val="24"/>
          <w:szCs w:val="24"/>
        </w:rPr>
        <w:t>rvaldamiseks mõistliku tähtaja.</w:t>
      </w:r>
    </w:p>
    <w:p w14:paraId="14EC721D" w14:textId="36CA98F2" w:rsidR="00694BB4" w:rsidRPr="00DA7DAA" w:rsidRDefault="00694BB4" w:rsidP="00CA6149">
      <w:pPr>
        <w:pStyle w:val="Loendilik"/>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 xml:space="preserve">Pretensioonis fikseeritakse ilmnenud puudused ja määratakse tähtaeg puuduste kõrvaldamiseks. Tellija võib nõuda puudustega töö parandamist või uue töö tegemist,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p>
    <w:p w14:paraId="4EF63497" w14:textId="5EC5FDD2" w:rsidR="00694BB4" w:rsidRPr="00DA7DAA" w:rsidRDefault="00694BB4" w:rsidP="00CA6149">
      <w:pPr>
        <w:pStyle w:val="Loendilik"/>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Tellijal ei ole õigust esitada pretensiooni, kui puudused töö kvaliteedis olid tingitud tellija poolt antud materjali või juhiste ebasobivusest või puudustest eeltöödes ning töövõtja oli tellijat sellest teavitanud vastavalt lepingus sätestatule.</w:t>
      </w:r>
    </w:p>
    <w:p w14:paraId="0981F387" w14:textId="0467B5A0" w:rsidR="00CA237C" w:rsidRPr="00DA7DAA" w:rsidRDefault="00CE1F80" w:rsidP="00CA6149">
      <w:pPr>
        <w:pStyle w:val="Loendilik"/>
        <w:numPr>
          <w:ilvl w:val="2"/>
          <w:numId w:val="2"/>
        </w:numPr>
        <w:tabs>
          <w:tab w:val="left" w:pos="567"/>
        </w:tabs>
        <w:spacing w:after="0" w:line="240" w:lineRule="auto"/>
        <w:ind w:left="1276" w:hanging="709"/>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tellija keeldub tööd vastu võtmast, on töövõtjal õigus tellida töö vastavuse hindamiseks ekspertiis mõlema poole poolt aktsepteeritud sõltumatult eksperdilt. Töö vastuvõtmisest keeldumine osutub ekspertiisi tulemusel põhjendamatuks, hüvitab tellija töövõtjale ekspertiisikulud. Kui ekspertiis kinnitab tööde mittevastavust, jäävad ekspertiisikulud töövõtja kanda.</w:t>
      </w:r>
    </w:p>
    <w:p w14:paraId="2115280D" w14:textId="2C234E89" w:rsidR="00C24AE6" w:rsidRPr="00DA7DAA" w:rsidRDefault="00C24AE6"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b/>
          <w:color w:val="000000" w:themeColor="text1"/>
          <w:sz w:val="24"/>
          <w:szCs w:val="24"/>
        </w:rPr>
      </w:pPr>
      <w:r w:rsidRPr="00DA7DAA">
        <w:rPr>
          <w:rFonts w:ascii="Times New Roman" w:hAnsi="Times New Roman"/>
          <w:color w:val="000000" w:themeColor="text1"/>
          <w:sz w:val="24"/>
          <w:szCs w:val="24"/>
        </w:rPr>
        <w:t>Kui tellija ei esita pretensiooni ja/või parand</w:t>
      </w:r>
      <w:r w:rsidR="00DA7DAA" w:rsidRPr="00DA7DAA">
        <w:rPr>
          <w:rFonts w:ascii="Times New Roman" w:hAnsi="Times New Roman"/>
          <w:color w:val="000000" w:themeColor="text1"/>
          <w:sz w:val="24"/>
          <w:szCs w:val="24"/>
        </w:rPr>
        <w:t>usettepanekuid lepingu punktis</w:t>
      </w:r>
      <w:r w:rsidRPr="00DA7DAA">
        <w:rPr>
          <w:rFonts w:ascii="Times New Roman" w:hAnsi="Times New Roman"/>
          <w:color w:val="000000" w:themeColor="text1"/>
          <w:sz w:val="24"/>
          <w:szCs w:val="24"/>
        </w:rPr>
        <w:t xml:space="preserve"> </w:t>
      </w:r>
      <w:r w:rsidR="009459E6">
        <w:rPr>
          <w:rFonts w:ascii="Times New Roman" w:hAnsi="Times New Roman"/>
          <w:color w:val="000000" w:themeColor="text1"/>
          <w:sz w:val="24"/>
          <w:szCs w:val="24"/>
        </w:rPr>
        <w:t>4.</w:t>
      </w:r>
      <w:r w:rsidR="00560D2C">
        <w:rPr>
          <w:rFonts w:ascii="Times New Roman" w:hAnsi="Times New Roman"/>
          <w:color w:val="000000" w:themeColor="text1"/>
          <w:sz w:val="24"/>
          <w:szCs w:val="24"/>
        </w:rPr>
        <w:t>21</w:t>
      </w:r>
      <w:r w:rsidRPr="00DA7DAA">
        <w:rPr>
          <w:rFonts w:ascii="Times New Roman" w:hAnsi="Times New Roman"/>
          <w:color w:val="000000" w:themeColor="text1"/>
          <w:sz w:val="24"/>
          <w:szCs w:val="24"/>
        </w:rPr>
        <w:t xml:space="preserve"> määratud tähtaja jooksul, loetakse töö tellija poolt vastuvõetuks. </w:t>
      </w:r>
    </w:p>
    <w:p w14:paraId="19AF7E1D" w14:textId="77777777" w:rsidR="001D0B05" w:rsidRPr="00DA7DAA" w:rsidRDefault="001D0B05" w:rsidP="00CA6149">
      <w:pPr>
        <w:pStyle w:val="Loendilik"/>
        <w:tabs>
          <w:tab w:val="left" w:pos="1276"/>
        </w:tabs>
        <w:spacing w:after="0" w:line="240" w:lineRule="auto"/>
        <w:ind w:left="1276" w:firstLine="0"/>
        <w:jc w:val="both"/>
        <w:outlineLvl w:val="2"/>
        <w:rPr>
          <w:rFonts w:ascii="Times New Roman" w:hAnsi="Times New Roman"/>
          <w:b/>
          <w:color w:val="FF0000"/>
          <w:sz w:val="24"/>
          <w:szCs w:val="24"/>
        </w:rPr>
      </w:pPr>
    </w:p>
    <w:p w14:paraId="32946549" w14:textId="2D4DA3E8" w:rsidR="00096255" w:rsidRPr="00313520" w:rsidRDefault="00F737D6" w:rsidP="00CA6149">
      <w:pPr>
        <w:pStyle w:val="Loendilik"/>
        <w:numPr>
          <w:ilvl w:val="0"/>
          <w:numId w:val="2"/>
        </w:numPr>
        <w:tabs>
          <w:tab w:val="left" w:pos="567"/>
        </w:tabs>
        <w:spacing w:after="0" w:line="240" w:lineRule="auto"/>
        <w:ind w:left="567" w:hanging="567"/>
        <w:jc w:val="both"/>
        <w:outlineLvl w:val="2"/>
        <w:rPr>
          <w:rFonts w:ascii="Times New Roman" w:hAnsi="Times New Roman"/>
          <w:b/>
          <w:sz w:val="24"/>
          <w:szCs w:val="24"/>
        </w:rPr>
      </w:pPr>
      <w:r>
        <w:rPr>
          <w:rFonts w:ascii="Times New Roman" w:hAnsi="Times New Roman"/>
          <w:b/>
          <w:bCs/>
          <w:sz w:val="24"/>
          <w:szCs w:val="24"/>
        </w:rPr>
        <w:t>P</w:t>
      </w:r>
      <w:r w:rsidR="00096255" w:rsidRPr="00313520">
        <w:rPr>
          <w:rFonts w:ascii="Times New Roman" w:hAnsi="Times New Roman"/>
          <w:b/>
          <w:bCs/>
          <w:sz w:val="24"/>
          <w:szCs w:val="24"/>
        </w:rPr>
        <w:t xml:space="preserve">oolte vastutus ja vääramatu jõud </w:t>
      </w:r>
    </w:p>
    <w:p w14:paraId="6C1888C8" w14:textId="3CBBCB05" w:rsidR="00A04DE4" w:rsidRPr="00313520" w:rsidRDefault="00F764E8"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S</w:t>
      </w:r>
      <w:r w:rsidR="003770D8" w:rsidRPr="00313520">
        <w:rPr>
          <w:rFonts w:ascii="Times New Roman" w:hAnsi="Times New Roman"/>
          <w:sz w:val="24"/>
          <w:szCs w:val="24"/>
        </w:rPr>
        <w:t>ealhulgas</w:t>
      </w:r>
      <w:r w:rsidRPr="00313520">
        <w:rPr>
          <w:rFonts w:ascii="Times New Roman" w:hAnsi="Times New Roman"/>
          <w:sz w:val="24"/>
          <w:szCs w:val="24"/>
        </w:rPr>
        <w:t xml:space="preserve"> vastutavad pooled</w:t>
      </w:r>
      <w:r w:rsidR="003770D8" w:rsidRPr="00313520">
        <w:rPr>
          <w:rFonts w:ascii="Times New Roman" w:hAnsi="Times New Roman"/>
          <w:sz w:val="24"/>
          <w:szCs w:val="24"/>
        </w:rPr>
        <w:t xml:space="preserve"> isikute tegevuse eest, keda nad kasutavad oma õiguste teostamisel ja kohustuste täitmisel. </w:t>
      </w:r>
    </w:p>
    <w:p w14:paraId="5E0BC686" w14:textId="77777777" w:rsidR="00D75DFC" w:rsidRPr="00D75DFC" w:rsidRDefault="004C62A1"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 xml:space="preserve">Töövõtja vastutab igasuguse lepingurikkumise eest, eelkõige kui töövõtja ei ole lepingut täitnud, töö ei ole tähtaegselt teostatud või kui töö ei vasta lepingus sätestatud nõuetele vms. </w:t>
      </w:r>
    </w:p>
    <w:p w14:paraId="2B68D439" w14:textId="20041228" w:rsidR="00657473" w:rsidRPr="00313520" w:rsidRDefault="004C62A1" w:rsidP="00CA6149">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b/>
          <w:sz w:val="24"/>
          <w:szCs w:val="24"/>
        </w:rPr>
      </w:pPr>
      <w:r w:rsidRPr="00313520">
        <w:rPr>
          <w:rFonts w:ascii="Times New Roman" w:hAnsi="Times New Roman"/>
          <w:sz w:val="24"/>
          <w:szCs w:val="24"/>
        </w:rPr>
        <w:t xml:space="preserve">Kui sama rikkumise eest on võimalik nõuda leppetrahvi mitme sätte alusel või sama rikkumise eest on võimalik kohaldada erinevaid õiguskaitsevahendeid, valib õiguskaitsevahendi </w:t>
      </w:r>
      <w:r w:rsidR="00D75DFC">
        <w:rPr>
          <w:rFonts w:ascii="Times New Roman" w:hAnsi="Times New Roman"/>
          <w:sz w:val="24"/>
          <w:szCs w:val="24"/>
        </w:rPr>
        <w:t>selleks õigustatud pool</w:t>
      </w:r>
      <w:r w:rsidRPr="00313520">
        <w:rPr>
          <w:rFonts w:ascii="Times New Roman" w:hAnsi="Times New Roman"/>
          <w:sz w:val="24"/>
          <w:szCs w:val="24"/>
        </w:rPr>
        <w:t>. Leppetrahvi nõudmine ei mõjuta õigust nõuda täiendavalt ka kohustuste täitmist ja kahju hüvitamist.</w:t>
      </w:r>
    </w:p>
    <w:p w14:paraId="5279821A" w14:textId="72507E4F" w:rsidR="006C0AFE" w:rsidRPr="00134772" w:rsidRDefault="00474324" w:rsidP="00CA6149">
      <w:pPr>
        <w:pStyle w:val="Loendilik"/>
        <w:numPr>
          <w:ilvl w:val="1"/>
          <w:numId w:val="2"/>
        </w:numPr>
        <w:autoSpaceDE w:val="0"/>
        <w:autoSpaceDN w:val="0"/>
        <w:adjustRightInd w:val="0"/>
        <w:spacing w:after="0" w:line="240" w:lineRule="auto"/>
        <w:ind w:left="567" w:hanging="567"/>
        <w:jc w:val="both"/>
        <w:rPr>
          <w:rFonts w:ascii="Times New Roman" w:hAnsi="Times New Roman"/>
          <w:sz w:val="24"/>
          <w:szCs w:val="24"/>
        </w:rPr>
      </w:pPr>
      <w:r w:rsidRPr="00313520">
        <w:rPr>
          <w:rFonts w:ascii="Times New Roman" w:hAnsi="Times New Roman"/>
          <w:sz w:val="24"/>
          <w:szCs w:val="24"/>
          <w:shd w:val="clear" w:color="auto" w:fill="FFFFFF"/>
        </w:rPr>
        <w:t>Lisaks lepingu täitmise nõudele</w:t>
      </w:r>
      <w:r w:rsidR="00BA4517" w:rsidRPr="00313520">
        <w:rPr>
          <w:rFonts w:ascii="Times New Roman" w:hAnsi="Times New Roman"/>
          <w:sz w:val="24"/>
          <w:szCs w:val="24"/>
          <w:shd w:val="clear" w:color="auto" w:fill="FFFFFF"/>
        </w:rPr>
        <w:t xml:space="preserve"> või täitmisnõude asemel</w:t>
      </w:r>
      <w:r w:rsidRPr="00313520">
        <w:rPr>
          <w:rFonts w:ascii="Times New Roman" w:hAnsi="Times New Roman"/>
          <w:sz w:val="24"/>
          <w:szCs w:val="24"/>
          <w:shd w:val="clear" w:color="auto" w:fill="FFFFFF"/>
        </w:rPr>
        <w:t xml:space="preserve"> on t</w:t>
      </w:r>
      <w:r w:rsidR="00455441" w:rsidRPr="00313520">
        <w:rPr>
          <w:rFonts w:ascii="Times New Roman" w:hAnsi="Times New Roman"/>
          <w:sz w:val="24"/>
          <w:szCs w:val="24"/>
          <w:shd w:val="clear" w:color="auto" w:fill="FFFFFF"/>
        </w:rPr>
        <w:t>ellija</w:t>
      </w:r>
      <w:r w:rsidR="00096255" w:rsidRPr="00313520">
        <w:rPr>
          <w:rFonts w:ascii="Times New Roman" w:hAnsi="Times New Roman"/>
          <w:sz w:val="24"/>
          <w:szCs w:val="24"/>
          <w:shd w:val="clear" w:color="auto" w:fill="FFFFFF"/>
        </w:rPr>
        <w:t xml:space="preserve">l õigus nõuda </w:t>
      </w:r>
      <w:r w:rsidR="00096255" w:rsidRPr="00134772">
        <w:rPr>
          <w:rFonts w:ascii="Times New Roman" w:hAnsi="Times New Roman"/>
          <w:sz w:val="24"/>
          <w:szCs w:val="24"/>
          <w:shd w:val="clear" w:color="auto" w:fill="FFFFFF"/>
        </w:rPr>
        <w:t xml:space="preserve">leppetrahvi </w:t>
      </w:r>
      <w:r w:rsidR="004C62A1" w:rsidRPr="00134772">
        <w:rPr>
          <w:rFonts w:ascii="Times New Roman" w:hAnsi="Times New Roman"/>
          <w:sz w:val="24"/>
          <w:szCs w:val="24"/>
          <w:shd w:val="clear" w:color="auto" w:fill="FFFFFF"/>
        </w:rPr>
        <w:t xml:space="preserve">kuni </w:t>
      </w:r>
      <w:r w:rsidR="009459E6">
        <w:rPr>
          <w:rFonts w:ascii="Times New Roman" w:hAnsi="Times New Roman"/>
          <w:sz w:val="24"/>
          <w:szCs w:val="24"/>
          <w:shd w:val="clear" w:color="auto" w:fill="FFFFFF"/>
        </w:rPr>
        <w:t>2</w:t>
      </w:r>
      <w:r w:rsidR="00096255" w:rsidRPr="00134772">
        <w:rPr>
          <w:rFonts w:ascii="Times New Roman" w:hAnsi="Times New Roman"/>
          <w:sz w:val="24"/>
          <w:szCs w:val="24"/>
          <w:shd w:val="clear" w:color="auto" w:fill="FFFFFF"/>
        </w:rPr>
        <w:t xml:space="preserve">% </w:t>
      </w:r>
      <w:r w:rsidR="00B33261">
        <w:rPr>
          <w:rFonts w:ascii="Times New Roman" w:hAnsi="Times New Roman"/>
          <w:sz w:val="24"/>
          <w:szCs w:val="24"/>
          <w:shd w:val="clear" w:color="auto" w:fill="FFFFFF"/>
        </w:rPr>
        <w:t xml:space="preserve">hanke vastava osa </w:t>
      </w:r>
      <w:r w:rsidR="00D75DFC" w:rsidRPr="00134772">
        <w:rPr>
          <w:rFonts w:ascii="Times New Roman" w:hAnsi="Times New Roman"/>
          <w:sz w:val="24"/>
          <w:szCs w:val="24"/>
          <w:shd w:val="clear" w:color="auto" w:fill="FFFFFF"/>
        </w:rPr>
        <w:t>pakkumuse</w:t>
      </w:r>
      <w:r w:rsidR="00096255" w:rsidRPr="00134772">
        <w:rPr>
          <w:rFonts w:ascii="Times New Roman" w:hAnsi="Times New Roman"/>
          <w:sz w:val="24"/>
          <w:szCs w:val="24"/>
          <w:shd w:val="clear" w:color="auto" w:fill="FFFFFF"/>
        </w:rPr>
        <w:t xml:space="preserve"> </w:t>
      </w:r>
      <w:r w:rsidR="004D7CAD" w:rsidRPr="00134772">
        <w:rPr>
          <w:rFonts w:ascii="Times New Roman" w:hAnsi="Times New Roman"/>
          <w:sz w:val="24"/>
          <w:szCs w:val="24"/>
          <w:shd w:val="clear" w:color="auto" w:fill="FFFFFF"/>
        </w:rPr>
        <w:t xml:space="preserve">kogumaksumusest </w:t>
      </w:r>
      <w:r w:rsidR="005A434E" w:rsidRPr="00134772">
        <w:rPr>
          <w:rFonts w:ascii="Times New Roman" w:hAnsi="Times New Roman"/>
          <w:sz w:val="24"/>
          <w:szCs w:val="24"/>
          <w:shd w:val="clear" w:color="auto" w:fill="FFFFFF"/>
        </w:rPr>
        <w:t>iga rikkumise eest</w:t>
      </w:r>
      <w:r w:rsidR="00096255" w:rsidRPr="00134772">
        <w:rPr>
          <w:rFonts w:ascii="Times New Roman" w:hAnsi="Times New Roman"/>
          <w:sz w:val="24"/>
          <w:szCs w:val="24"/>
          <w:shd w:val="clear" w:color="auto" w:fill="FFFFFF"/>
        </w:rPr>
        <w:t xml:space="preserve">, </w:t>
      </w:r>
      <w:r w:rsidR="009A3AF7" w:rsidRPr="00134772">
        <w:rPr>
          <w:rFonts w:ascii="Times New Roman" w:hAnsi="Times New Roman"/>
          <w:sz w:val="24"/>
          <w:szCs w:val="24"/>
        </w:rPr>
        <w:lastRenderedPageBreak/>
        <w:t xml:space="preserve">kui töövõtja </w:t>
      </w:r>
      <w:r w:rsidR="000B2BE7" w:rsidRPr="00134772">
        <w:rPr>
          <w:rFonts w:ascii="Times New Roman" w:hAnsi="Times New Roman"/>
          <w:sz w:val="24"/>
          <w:szCs w:val="24"/>
          <w:shd w:val="clear" w:color="auto" w:fill="FFFFFF"/>
        </w:rPr>
        <w:t>ei ole tööd teinud või töövõtja poolt üle antud töö ei vasta lepingutingimustele</w:t>
      </w:r>
      <w:r w:rsidR="009A3AF7" w:rsidRPr="00134772">
        <w:rPr>
          <w:rFonts w:ascii="Times New Roman" w:hAnsi="Times New Roman"/>
          <w:sz w:val="24"/>
          <w:szCs w:val="24"/>
        </w:rPr>
        <w:t>.</w:t>
      </w:r>
    </w:p>
    <w:p w14:paraId="00951AA5" w14:textId="44AB14DD" w:rsidR="00D75DFC" w:rsidRDefault="00D75DFC" w:rsidP="00CA6149">
      <w:pPr>
        <w:pStyle w:val="Loendilik"/>
        <w:numPr>
          <w:ilvl w:val="1"/>
          <w:numId w:val="2"/>
        </w:numPr>
        <w:autoSpaceDE w:val="0"/>
        <w:autoSpaceDN w:val="0"/>
        <w:adjustRightInd w:val="0"/>
        <w:spacing w:after="0" w:line="240" w:lineRule="auto"/>
        <w:ind w:left="567" w:hanging="567"/>
        <w:jc w:val="both"/>
        <w:rPr>
          <w:rFonts w:ascii="Times New Roman" w:hAnsi="Times New Roman"/>
          <w:sz w:val="24"/>
          <w:szCs w:val="24"/>
        </w:rPr>
      </w:pPr>
      <w:r w:rsidRPr="00134772">
        <w:rPr>
          <w:rFonts w:ascii="Times New Roman" w:hAnsi="Times New Roman"/>
          <w:sz w:val="24"/>
          <w:szCs w:val="24"/>
        </w:rPr>
        <w:t>Tellija poolt ettenähtud</w:t>
      </w:r>
      <w:r w:rsidR="00B0020B" w:rsidRPr="00134772">
        <w:rPr>
          <w:rFonts w:ascii="Times New Roman" w:hAnsi="Times New Roman"/>
          <w:sz w:val="24"/>
          <w:szCs w:val="24"/>
        </w:rPr>
        <w:t xml:space="preserve"> </w:t>
      </w:r>
      <w:r w:rsidR="006C0AFE" w:rsidRPr="00134772">
        <w:rPr>
          <w:rFonts w:ascii="Times New Roman" w:hAnsi="Times New Roman"/>
          <w:sz w:val="24"/>
          <w:szCs w:val="24"/>
        </w:rPr>
        <w:t xml:space="preserve">töö teostamise tähtajast </w:t>
      </w:r>
      <w:r w:rsidR="00FF632C" w:rsidRPr="00134772">
        <w:rPr>
          <w:rFonts w:ascii="Times New Roman" w:hAnsi="Times New Roman"/>
          <w:sz w:val="24"/>
          <w:szCs w:val="24"/>
        </w:rPr>
        <w:t>mittekinnipidamise korral on</w:t>
      </w:r>
      <w:r w:rsidRPr="00134772">
        <w:rPr>
          <w:rFonts w:ascii="Times New Roman" w:hAnsi="Times New Roman"/>
          <w:sz w:val="24"/>
          <w:szCs w:val="24"/>
        </w:rPr>
        <w:t xml:space="preserve"> </w:t>
      </w:r>
      <w:r w:rsidR="00FF632C" w:rsidRPr="00134772">
        <w:rPr>
          <w:rFonts w:ascii="Times New Roman" w:hAnsi="Times New Roman"/>
          <w:sz w:val="24"/>
          <w:szCs w:val="24"/>
        </w:rPr>
        <w:t>tellijal õigus nõuda töövõtjalt leppetrahvi</w:t>
      </w:r>
      <w:r w:rsidR="00134772">
        <w:rPr>
          <w:rFonts w:ascii="Times New Roman" w:hAnsi="Times New Roman"/>
          <w:sz w:val="24"/>
          <w:szCs w:val="24"/>
        </w:rPr>
        <w:t xml:space="preserve"> järgmiselt:</w:t>
      </w:r>
      <w:r w:rsidR="00FF632C" w:rsidRPr="00134772">
        <w:rPr>
          <w:rFonts w:ascii="Times New Roman" w:hAnsi="Times New Roman"/>
          <w:sz w:val="24"/>
          <w:szCs w:val="24"/>
        </w:rPr>
        <w:t xml:space="preserve"> </w:t>
      </w:r>
      <w:r w:rsidRPr="00134772">
        <w:rPr>
          <w:rFonts w:ascii="Times New Roman" w:hAnsi="Times New Roman"/>
          <w:sz w:val="24"/>
          <w:szCs w:val="24"/>
        </w:rPr>
        <w:t>remonttöö ühe tunni hin</w:t>
      </w:r>
      <w:r w:rsidR="00134772">
        <w:rPr>
          <w:rFonts w:ascii="Times New Roman" w:hAnsi="Times New Roman"/>
          <w:sz w:val="24"/>
          <w:szCs w:val="24"/>
        </w:rPr>
        <w:t xml:space="preserve">d korrutatuna </w:t>
      </w:r>
      <w:r w:rsidRPr="00134772">
        <w:rPr>
          <w:rFonts w:ascii="Times New Roman" w:hAnsi="Times New Roman"/>
          <w:sz w:val="24"/>
          <w:szCs w:val="24"/>
        </w:rPr>
        <w:t>viivitatud aja tundi</w:t>
      </w:r>
      <w:r w:rsidR="00134772">
        <w:rPr>
          <w:rFonts w:ascii="Times New Roman" w:hAnsi="Times New Roman"/>
          <w:sz w:val="24"/>
          <w:szCs w:val="24"/>
        </w:rPr>
        <w:t>d</w:t>
      </w:r>
      <w:r w:rsidRPr="00134772">
        <w:rPr>
          <w:rFonts w:ascii="Times New Roman" w:hAnsi="Times New Roman"/>
          <w:sz w:val="24"/>
          <w:szCs w:val="24"/>
        </w:rPr>
        <w:t>e arvuga (minutid ümardatakse järgnevaks täistunniks).</w:t>
      </w:r>
    </w:p>
    <w:p w14:paraId="59E96F66" w14:textId="0BF3F67F" w:rsidR="0003119C" w:rsidRPr="0003119C" w:rsidRDefault="0003119C" w:rsidP="0003119C">
      <w:pPr>
        <w:ind w:left="567" w:hanging="567"/>
      </w:pPr>
      <w:r>
        <w:rPr>
          <w:szCs w:val="24"/>
        </w:rPr>
        <w:t>5.6</w:t>
      </w:r>
      <w:r>
        <w:rPr>
          <w:szCs w:val="24"/>
        </w:rPr>
        <w:tab/>
      </w:r>
      <w:r w:rsidRPr="0003119C">
        <w:t>Seadmete hoolduse osas vastutab teenuse osutava isiku pädevuse eest t</w:t>
      </w:r>
      <w:r>
        <w:t>öövõt</w:t>
      </w:r>
      <w:r w:rsidRPr="0003119C">
        <w:t xml:space="preserve">ja. Erakorraline tööseisak peab olema põhjendatud ja hankijaga eelnevalt kooskõlastatud (möödapääsmatu ja ettenägematu varuosa tarne, vms). Ebamõistliku viivituse korral on hankijal õigus nõuda pakkujalt trahvi </w:t>
      </w:r>
      <w:r w:rsidR="00B33261">
        <w:t xml:space="preserve">hanke vastava osa </w:t>
      </w:r>
      <w:r w:rsidRPr="0003119C">
        <w:t>pakkumuses pakutud erakorralise hooldus- ja remonttöö 1 tunni hinna ulatuses, mis korrutatakse viivitatud aja tundide arvuga (minutid ümardatakse järgnevaks täistunniks).</w:t>
      </w:r>
    </w:p>
    <w:p w14:paraId="693D2DE5" w14:textId="3E6CA9D0" w:rsidR="00E857D6" w:rsidRPr="00313520" w:rsidRDefault="00102A49" w:rsidP="0003119C">
      <w:pPr>
        <w:pStyle w:val="Loendilik"/>
        <w:numPr>
          <w:ilvl w:val="1"/>
          <w:numId w:val="29"/>
        </w:numPr>
        <w:autoSpaceDE w:val="0"/>
        <w:autoSpaceDN w:val="0"/>
        <w:adjustRightInd w:val="0"/>
        <w:spacing w:after="0" w:line="240" w:lineRule="auto"/>
        <w:ind w:left="567" w:hanging="567"/>
        <w:jc w:val="both"/>
        <w:rPr>
          <w:rFonts w:ascii="Times New Roman" w:hAnsi="Times New Roman"/>
          <w:sz w:val="24"/>
          <w:szCs w:val="24"/>
        </w:rPr>
      </w:pPr>
      <w:r w:rsidRPr="00313520">
        <w:rPr>
          <w:rFonts w:ascii="Times New Roman" w:hAnsi="Times New Roman"/>
          <w:sz w:val="24"/>
          <w:szCs w:val="24"/>
        </w:rPr>
        <w:t>Lepingus sätestatud k</w:t>
      </w:r>
      <w:r w:rsidR="00DA1164" w:rsidRPr="00313520">
        <w:rPr>
          <w:rFonts w:ascii="Times New Roman" w:hAnsi="Times New Roman"/>
          <w:sz w:val="24"/>
          <w:szCs w:val="24"/>
        </w:rPr>
        <w:t xml:space="preserve">onfidentsiaalsuskohustuse rikkumise eest töövõtja või punktis </w:t>
      </w:r>
      <w:r w:rsidR="00285F33">
        <w:rPr>
          <w:rFonts w:ascii="Times New Roman" w:hAnsi="Times New Roman"/>
          <w:sz w:val="24"/>
          <w:szCs w:val="24"/>
        </w:rPr>
        <w:t>8</w:t>
      </w:r>
      <w:r w:rsidR="00DA1164" w:rsidRPr="00313520">
        <w:rPr>
          <w:rFonts w:ascii="Times New Roman" w:hAnsi="Times New Roman"/>
          <w:sz w:val="24"/>
          <w:szCs w:val="24"/>
        </w:rPr>
        <w:t xml:space="preserve">.4 nimetatud isikute poolt, on tellijal õigus nõuda töövõtjalt leppetrahvi kuni 10% </w:t>
      </w:r>
      <w:r w:rsidR="00B33261">
        <w:rPr>
          <w:rFonts w:ascii="Times New Roman" w:hAnsi="Times New Roman"/>
          <w:sz w:val="24"/>
          <w:szCs w:val="24"/>
        </w:rPr>
        <w:t xml:space="preserve">hanke vastava osa </w:t>
      </w:r>
      <w:r w:rsidR="009459E6">
        <w:rPr>
          <w:rFonts w:ascii="Times New Roman" w:hAnsi="Times New Roman"/>
          <w:sz w:val="24"/>
          <w:szCs w:val="24"/>
          <w:shd w:val="clear" w:color="auto" w:fill="FFFFFF"/>
        </w:rPr>
        <w:t>pakkumuse</w:t>
      </w:r>
      <w:r w:rsidR="004D7CAD">
        <w:rPr>
          <w:rFonts w:ascii="Times New Roman" w:hAnsi="Times New Roman"/>
          <w:sz w:val="24"/>
          <w:szCs w:val="24"/>
          <w:shd w:val="clear" w:color="auto" w:fill="FFFFFF"/>
        </w:rPr>
        <w:t xml:space="preserve"> kogumaksumusest </w:t>
      </w:r>
      <w:r w:rsidR="00DA1164" w:rsidRPr="00313520">
        <w:rPr>
          <w:rFonts w:ascii="Times New Roman" w:hAnsi="Times New Roman"/>
          <w:sz w:val="24"/>
          <w:szCs w:val="24"/>
        </w:rPr>
        <w:t>ja/või leping erakorraliselt üles öelda.</w:t>
      </w:r>
    </w:p>
    <w:p w14:paraId="36FAAE76" w14:textId="4C204E2D" w:rsidR="00E81AE0" w:rsidRPr="00E81AE0" w:rsidRDefault="00E67E1D" w:rsidP="0003119C">
      <w:pPr>
        <w:pStyle w:val="Loendilik"/>
        <w:numPr>
          <w:ilvl w:val="1"/>
          <w:numId w:val="29"/>
        </w:numPr>
        <w:spacing w:after="0" w:line="240" w:lineRule="auto"/>
        <w:ind w:left="567" w:hanging="567"/>
        <w:contextualSpacing w:val="0"/>
        <w:jc w:val="both"/>
        <w:outlineLvl w:val="2"/>
        <w:rPr>
          <w:rFonts w:ascii="Times New Roman" w:hAnsi="Times New Roman"/>
          <w:b/>
          <w:color w:val="000000"/>
          <w:sz w:val="24"/>
          <w:szCs w:val="24"/>
        </w:rPr>
      </w:pPr>
      <w:r w:rsidRPr="00313520">
        <w:rPr>
          <w:rFonts w:ascii="Times New Roman" w:hAnsi="Times New Roman"/>
          <w:sz w:val="24"/>
          <w:szCs w:val="24"/>
        </w:rPr>
        <w:t xml:space="preserve">Kui töövõtja ei täida </w:t>
      </w:r>
      <w:r w:rsidRPr="00E81AE0">
        <w:rPr>
          <w:rFonts w:ascii="Times New Roman" w:hAnsi="Times New Roman"/>
          <w:sz w:val="24"/>
          <w:szCs w:val="24"/>
        </w:rPr>
        <w:t xml:space="preserve">lepinguga võetud kohustusi, ei paranda puudustega tööd või ei tee uut tööd puudustega töö asemel ja töövõtja viivitust saab lugeda oluliseks lepingurikkumiseks, on tellijal õigus </w:t>
      </w:r>
      <w:r w:rsidR="00E81AE0" w:rsidRPr="00E81AE0">
        <w:rPr>
          <w:rFonts w:ascii="Times New Roman" w:hAnsi="Times New Roman"/>
          <w:sz w:val="24"/>
          <w:szCs w:val="24"/>
        </w:rPr>
        <w:t>tellida mittetäidetud või mittenõuetekohaselt täidetud mahus tööd kolmandatelt isikutelt</w:t>
      </w:r>
      <w:r w:rsidR="00E81AE0" w:rsidRPr="00E81AE0">
        <w:rPr>
          <w:rFonts w:ascii="Times New Roman" w:hAnsi="Times New Roman"/>
          <w:sz w:val="24"/>
          <w:szCs w:val="24"/>
          <w:shd w:val="clear" w:color="auto" w:fill="FFFFFF"/>
        </w:rPr>
        <w:t xml:space="preserve"> </w:t>
      </w:r>
      <w:r w:rsidR="00E81AE0" w:rsidRPr="00E81AE0">
        <w:rPr>
          <w:rFonts w:ascii="Times New Roman" w:hAnsi="Times New Roman"/>
          <w:sz w:val="24"/>
          <w:szCs w:val="24"/>
        </w:rPr>
        <w:t>ning nõuda lisaks leppetrahvile kolmandatelt isikutelt tellitud töödele kulunud summa ning lepingu hinna vahe hüvitamist töövõtja poolt</w:t>
      </w:r>
      <w:r w:rsidR="00265C09">
        <w:rPr>
          <w:rFonts w:ascii="Times New Roman" w:hAnsi="Times New Roman"/>
          <w:sz w:val="24"/>
          <w:szCs w:val="24"/>
        </w:rPr>
        <w:t xml:space="preserve"> ja/või </w:t>
      </w:r>
      <w:r w:rsidR="00265C09" w:rsidRPr="00E81AE0">
        <w:rPr>
          <w:rFonts w:ascii="Times New Roman" w:hAnsi="Times New Roman"/>
          <w:sz w:val="24"/>
          <w:szCs w:val="24"/>
        </w:rPr>
        <w:t xml:space="preserve">leping </w:t>
      </w:r>
      <w:r w:rsidR="00265C09">
        <w:rPr>
          <w:rFonts w:ascii="Times New Roman" w:hAnsi="Times New Roman"/>
          <w:sz w:val="24"/>
          <w:szCs w:val="24"/>
        </w:rPr>
        <w:t>erakorraliselt üles öelda.</w:t>
      </w:r>
    </w:p>
    <w:p w14:paraId="155A4220" w14:textId="42A780AB" w:rsidR="00717FA8" w:rsidRPr="00E81AE0" w:rsidRDefault="00717FA8" w:rsidP="0003119C">
      <w:pPr>
        <w:pStyle w:val="Loendilik"/>
        <w:numPr>
          <w:ilvl w:val="1"/>
          <w:numId w:val="29"/>
        </w:numPr>
        <w:tabs>
          <w:tab w:val="left" w:pos="567"/>
        </w:tabs>
        <w:spacing w:after="0" w:line="240" w:lineRule="auto"/>
        <w:ind w:left="567" w:hanging="567"/>
        <w:contextualSpacing w:val="0"/>
        <w:jc w:val="both"/>
        <w:outlineLvl w:val="2"/>
        <w:rPr>
          <w:rFonts w:ascii="Times New Roman" w:hAnsi="Times New Roman"/>
          <w:b/>
          <w:color w:val="000000"/>
          <w:sz w:val="24"/>
          <w:szCs w:val="24"/>
        </w:rPr>
      </w:pPr>
      <w:r w:rsidRPr="00E81AE0">
        <w:rPr>
          <w:rFonts w:ascii="Times New Roman" w:hAnsi="Times New Roman"/>
          <w:color w:val="000000"/>
          <w:sz w:val="24"/>
          <w:szCs w:val="24"/>
        </w:rPr>
        <w:t>Tellijal on õigus puuduste kõrvaldamise nõude asemel alandada lepingu hinda.</w:t>
      </w:r>
    </w:p>
    <w:p w14:paraId="2AA4C19A" w14:textId="3A95031F" w:rsidR="00E6628E" w:rsidRPr="00313520" w:rsidRDefault="00E6628E" w:rsidP="0003119C">
      <w:pPr>
        <w:numPr>
          <w:ilvl w:val="1"/>
          <w:numId w:val="29"/>
        </w:numPr>
        <w:autoSpaceDE w:val="0"/>
        <w:autoSpaceDN w:val="0"/>
        <w:adjustRightInd w:val="0"/>
        <w:ind w:left="567" w:hanging="567"/>
        <w:contextualSpacing/>
        <w:rPr>
          <w:szCs w:val="24"/>
        </w:rPr>
      </w:pPr>
      <w:r w:rsidRPr="00E81AE0">
        <w:rPr>
          <w:szCs w:val="24"/>
        </w:rPr>
        <w:t>Kui tellija viivitab lepingu</w:t>
      </w:r>
      <w:r w:rsidRPr="00313520">
        <w:rPr>
          <w:szCs w:val="24"/>
        </w:rPr>
        <w:t xml:space="preserve">s sätestatud rahaliste kohustuste täitmisega, on töövõtjal õigus nõuda tellijalt viivist </w:t>
      </w:r>
      <w:r w:rsidR="00F737D6">
        <w:rPr>
          <w:szCs w:val="24"/>
        </w:rPr>
        <w:t xml:space="preserve">kuni </w:t>
      </w:r>
      <w:r w:rsidRPr="00313520">
        <w:rPr>
          <w:szCs w:val="24"/>
        </w:rPr>
        <w:t xml:space="preserve">0,05% tähtaegselt tasumata summalt päevas, kuid mitte rohkem kui 5% </w:t>
      </w:r>
      <w:r w:rsidR="00F97BD4">
        <w:rPr>
          <w:szCs w:val="24"/>
        </w:rPr>
        <w:t>pakkumuse kogumaksumusest</w:t>
      </w:r>
      <w:r w:rsidRPr="00313520">
        <w:rPr>
          <w:szCs w:val="24"/>
        </w:rPr>
        <w:t>.</w:t>
      </w:r>
    </w:p>
    <w:p w14:paraId="543B5BC5" w14:textId="55F58363" w:rsidR="00972A7C" w:rsidRPr="00972A7C" w:rsidRDefault="00972A7C" w:rsidP="0003119C">
      <w:pPr>
        <w:numPr>
          <w:ilvl w:val="1"/>
          <w:numId w:val="29"/>
        </w:numPr>
        <w:autoSpaceDE w:val="0"/>
        <w:autoSpaceDN w:val="0"/>
        <w:adjustRightInd w:val="0"/>
        <w:ind w:left="567" w:hanging="567"/>
        <w:contextualSpacing/>
        <w:rPr>
          <w:szCs w:val="24"/>
        </w:rPr>
      </w:pPr>
      <w:r w:rsidRPr="00972A7C">
        <w:t xml:space="preserve">Lepingus sätestatud kohustuste mittetäitmise või mittenõuetekohase täitmise korral, kui neid saab lugeda oluliseks lepingurikkumiseks, on tellijal õigus leping erakorraliselt ühepoolselt </w:t>
      </w:r>
      <w:r>
        <w:t>üles öelda</w:t>
      </w:r>
      <w:r w:rsidRPr="00972A7C">
        <w:t>, teatades sellest töövõtjale kirjalikus vormis avaldusega. Lepingu rikkumist loetakse oluliseks eelkõige VÕS § 116 lg 2 ja § 647 kirjeldatud asjaoludel.</w:t>
      </w:r>
      <w:r w:rsidR="00F31477">
        <w:t xml:space="preserve"> Lepingu oluliseks rikkumiseks loetakse mh valeandmete või valeinfo esitamist.</w:t>
      </w:r>
    </w:p>
    <w:p w14:paraId="559790FA" w14:textId="263DE88C" w:rsidR="00E67E1D" w:rsidRPr="00313520" w:rsidRDefault="00BD255C" w:rsidP="0003119C">
      <w:pPr>
        <w:numPr>
          <w:ilvl w:val="1"/>
          <w:numId w:val="29"/>
        </w:numPr>
        <w:autoSpaceDE w:val="0"/>
        <w:autoSpaceDN w:val="0"/>
        <w:adjustRightInd w:val="0"/>
        <w:ind w:left="567" w:hanging="567"/>
        <w:contextualSpacing/>
        <w:rPr>
          <w:szCs w:val="24"/>
        </w:rPr>
      </w:pPr>
      <w:r w:rsidRPr="00313520">
        <w:rPr>
          <w:szCs w:val="24"/>
        </w:rPr>
        <w:t xml:space="preserve">Leppetrahvid ja viivised tuleb tasuda 14 </w:t>
      </w:r>
      <w:r w:rsidR="00D90106">
        <w:rPr>
          <w:szCs w:val="24"/>
        </w:rPr>
        <w:t>kalendri</w:t>
      </w:r>
      <w:r w:rsidRPr="00313520">
        <w:rPr>
          <w:szCs w:val="24"/>
        </w:rPr>
        <w:t>päeva jooksul vastava nõude saamisest. Tellijal on õigus töö eest tasumisel tasaarveldada leppetrahvi summa lepingu alusel tasumisele kuuluva summaga.</w:t>
      </w:r>
    </w:p>
    <w:p w14:paraId="1E16F163" w14:textId="77777777" w:rsidR="005C476B" w:rsidRPr="00313520" w:rsidRDefault="003770D8" w:rsidP="0003119C">
      <w:pPr>
        <w:numPr>
          <w:ilvl w:val="1"/>
          <w:numId w:val="29"/>
        </w:numPr>
        <w:autoSpaceDE w:val="0"/>
        <w:autoSpaceDN w:val="0"/>
        <w:adjustRightInd w:val="0"/>
        <w:ind w:left="567" w:hanging="567"/>
        <w:contextualSpacing/>
        <w:rPr>
          <w:szCs w:val="24"/>
        </w:rPr>
      </w:pPr>
      <w:r w:rsidRPr="00313520">
        <w:rPr>
          <w:szCs w:val="24"/>
        </w:rPr>
        <w:t xml:space="preserve">Pooled ei vastuta oma </w:t>
      </w:r>
      <w:r w:rsidR="00F322DA" w:rsidRPr="00313520">
        <w:rPr>
          <w:szCs w:val="24"/>
        </w:rPr>
        <w:t>l</w:t>
      </w:r>
      <w:r w:rsidRPr="00313520">
        <w:rPr>
          <w:szCs w:val="24"/>
        </w:rPr>
        <w:t>epingust või õigusaktidest tuleneva kohustuse rikkumise eest, kui kohustuse rikkumise põhjustas vääramatu jõud. Vääramatuks jõuks loevad pooled võlaõigusseaduse § 103 lg 2 kirjeldatud ettenägematuid olukordi ja sündmusi, mis ei olene nende tahtest või muid sündmuseid, mida Eestis kehtiv õigus- ja kohtupraktika tunnistab vääramatu jõuna.</w:t>
      </w:r>
    </w:p>
    <w:p w14:paraId="76793198" w14:textId="77777777" w:rsidR="00BD255C" w:rsidRPr="00313520" w:rsidRDefault="00BD255C" w:rsidP="0003119C">
      <w:pPr>
        <w:pStyle w:val="Loendilik"/>
        <w:numPr>
          <w:ilvl w:val="2"/>
          <w:numId w:val="29"/>
        </w:numPr>
        <w:tabs>
          <w:tab w:val="left" w:pos="567"/>
        </w:tabs>
        <w:spacing w:after="0" w:line="240" w:lineRule="auto"/>
        <w:ind w:left="1276" w:hanging="709"/>
        <w:contextualSpacing w:val="0"/>
        <w:jc w:val="both"/>
        <w:outlineLvl w:val="2"/>
        <w:rPr>
          <w:rFonts w:ascii="Times New Roman" w:hAnsi="Times New Roman"/>
          <w:b/>
          <w:sz w:val="24"/>
          <w:szCs w:val="24"/>
        </w:rPr>
      </w:pPr>
      <w:r w:rsidRPr="00313520">
        <w:rPr>
          <w:rFonts w:ascii="Times New Roman" w:hAnsi="Times New Roman"/>
          <w:sz w:val="24"/>
          <w:szCs w:val="24"/>
        </w:rPr>
        <w:t>Kui lepingu täitmine on takistatud vääramatu jõu asjaolude tõttu, lükkuvad lepingus sätestatud tähtajad edasi vääramatu jõu mõju kehtivuse aja võrra.</w:t>
      </w:r>
    </w:p>
    <w:p w14:paraId="20446FF2" w14:textId="5B37AA49" w:rsidR="005C6B9A" w:rsidRPr="00F37E76" w:rsidRDefault="00F737D6" w:rsidP="00F37E76">
      <w:pPr>
        <w:pStyle w:val="Loendilik"/>
        <w:numPr>
          <w:ilvl w:val="2"/>
          <w:numId w:val="29"/>
        </w:numPr>
        <w:spacing w:after="0" w:line="240" w:lineRule="auto"/>
        <w:ind w:left="1276" w:hanging="709"/>
        <w:contextualSpacing w:val="0"/>
        <w:jc w:val="both"/>
        <w:outlineLvl w:val="2"/>
        <w:rPr>
          <w:rFonts w:ascii="Times New Roman" w:hAnsi="Times New Roman"/>
          <w:b/>
          <w:sz w:val="24"/>
          <w:szCs w:val="24"/>
        </w:rPr>
      </w:pPr>
      <w:r>
        <w:rPr>
          <w:rFonts w:ascii="Times New Roman" w:hAnsi="Times New Roman"/>
          <w:sz w:val="24"/>
          <w:szCs w:val="24"/>
        </w:rPr>
        <w:t>V</w:t>
      </w:r>
      <w:r w:rsidR="00BD255C" w:rsidRPr="00313520">
        <w:rPr>
          <w:rFonts w:ascii="Times New Roman" w:hAnsi="Times New Roman"/>
          <w:sz w:val="24"/>
          <w:szCs w:val="24"/>
        </w:rPr>
        <w:t xml:space="preserve">ääramatu jõuna ei käsitleta </w:t>
      </w:r>
      <w:r w:rsidR="00190DD1" w:rsidRPr="00313520">
        <w:rPr>
          <w:rFonts w:ascii="Times New Roman" w:hAnsi="Times New Roman"/>
          <w:sz w:val="24"/>
          <w:szCs w:val="24"/>
        </w:rPr>
        <w:t xml:space="preserve">pakkumuste esitamise tähtpäeva seisuga </w:t>
      </w:r>
      <w:r w:rsidR="00190DD1">
        <w:rPr>
          <w:rFonts w:ascii="Times New Roman" w:hAnsi="Times New Roman"/>
          <w:sz w:val="24"/>
          <w:szCs w:val="24"/>
        </w:rPr>
        <w:t xml:space="preserve">õigusaktidega </w:t>
      </w:r>
      <w:r w:rsidR="00BD255C" w:rsidRPr="00313520">
        <w:rPr>
          <w:rFonts w:ascii="Times New Roman" w:hAnsi="Times New Roman"/>
          <w:sz w:val="24"/>
          <w:szCs w:val="24"/>
        </w:rPr>
        <w:t>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7264A90A" w14:textId="77777777" w:rsidR="00F31977" w:rsidRPr="0062512A" w:rsidRDefault="00F31977" w:rsidP="00CA6149">
      <w:pPr>
        <w:tabs>
          <w:tab w:val="left" w:pos="567"/>
        </w:tabs>
        <w:ind w:left="0" w:firstLine="0"/>
        <w:outlineLvl w:val="2"/>
        <w:rPr>
          <w:szCs w:val="24"/>
        </w:rPr>
      </w:pPr>
    </w:p>
    <w:p w14:paraId="6365012D" w14:textId="6F59F54F" w:rsidR="005C6B9A" w:rsidRPr="00F37E76" w:rsidRDefault="005C6B9A" w:rsidP="00F37E76">
      <w:pPr>
        <w:pStyle w:val="Loendilik"/>
        <w:numPr>
          <w:ilvl w:val="0"/>
          <w:numId w:val="2"/>
        </w:numPr>
        <w:spacing w:after="0" w:line="240" w:lineRule="auto"/>
        <w:ind w:left="426" w:hanging="426"/>
        <w:contextualSpacing w:val="0"/>
        <w:jc w:val="both"/>
        <w:outlineLvl w:val="2"/>
        <w:rPr>
          <w:rFonts w:ascii="Times New Roman" w:hAnsi="Times New Roman"/>
          <w:b/>
          <w:bCs/>
          <w:sz w:val="24"/>
          <w:szCs w:val="24"/>
        </w:rPr>
      </w:pPr>
      <w:r>
        <w:rPr>
          <w:rFonts w:ascii="Times New Roman" w:hAnsi="Times New Roman"/>
          <w:sz w:val="24"/>
          <w:szCs w:val="24"/>
        </w:rPr>
        <w:t xml:space="preserve"> </w:t>
      </w:r>
      <w:r w:rsidRPr="00F37E76">
        <w:rPr>
          <w:rFonts w:ascii="Times New Roman" w:hAnsi="Times New Roman"/>
          <w:b/>
          <w:bCs/>
          <w:sz w:val="24"/>
          <w:szCs w:val="24"/>
        </w:rPr>
        <w:t>Alltöövõtt</w:t>
      </w:r>
    </w:p>
    <w:p w14:paraId="70A2B8A4" w14:textId="3B861C97" w:rsidR="005C6B9A" w:rsidRDefault="005C6B9A" w:rsidP="00F37E76">
      <w:pPr>
        <w:pStyle w:val="Loendilik"/>
        <w:ind w:left="567" w:hanging="567"/>
        <w:jc w:val="both"/>
        <w:outlineLvl w:val="2"/>
        <w:rPr>
          <w:rFonts w:ascii="Times New Roman" w:hAnsi="Times New Roman"/>
          <w:sz w:val="24"/>
          <w:szCs w:val="24"/>
        </w:rPr>
      </w:pPr>
      <w:r w:rsidRPr="005C6B9A">
        <w:rPr>
          <w:rFonts w:ascii="Times New Roman" w:hAnsi="Times New Roman"/>
          <w:sz w:val="24"/>
          <w:szCs w:val="24"/>
        </w:rPr>
        <w:t>6.</w:t>
      </w:r>
      <w:r>
        <w:rPr>
          <w:rFonts w:ascii="Times New Roman" w:hAnsi="Times New Roman"/>
          <w:sz w:val="24"/>
          <w:szCs w:val="24"/>
        </w:rPr>
        <w:t>1</w:t>
      </w:r>
      <w:r w:rsidRPr="005C6B9A">
        <w:rPr>
          <w:rFonts w:ascii="Times New Roman" w:hAnsi="Times New Roman"/>
          <w:sz w:val="24"/>
          <w:szCs w:val="24"/>
        </w:rPr>
        <w:tab/>
      </w:r>
      <w:r>
        <w:rPr>
          <w:rFonts w:ascii="Times New Roman" w:hAnsi="Times New Roman"/>
          <w:sz w:val="24"/>
          <w:szCs w:val="24"/>
        </w:rPr>
        <w:t>Tellijal on õigus nõuda hankelepingu täitmisele kaasatavate alltöövõtjate või tarnijate esitamist.</w:t>
      </w:r>
    </w:p>
    <w:p w14:paraId="43801476" w14:textId="36CC1DA2" w:rsidR="005C6B9A" w:rsidRPr="00F37E76" w:rsidRDefault="00F37E76" w:rsidP="00F37E76">
      <w:pPr>
        <w:pStyle w:val="Loendilik"/>
        <w:ind w:left="567" w:hanging="567"/>
        <w:jc w:val="both"/>
        <w:outlineLvl w:val="2"/>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5C6B9A" w:rsidRPr="00F37E76">
        <w:rPr>
          <w:rFonts w:ascii="Times New Roman" w:hAnsi="Times New Roman"/>
          <w:sz w:val="24"/>
          <w:szCs w:val="24"/>
        </w:rPr>
        <w:t xml:space="preserve">Töövõtja võib lepingu täitmisel kasutada ainult RHS § 3 p-s 2 viidatud riikidest pärit alltöövõtjaid. Kui tellijale saab teatavaks eelmises lauses nimetatud piirangu rikkumine, </w:t>
      </w:r>
      <w:r w:rsidR="005C6B9A" w:rsidRPr="00F37E76">
        <w:rPr>
          <w:rFonts w:ascii="Times New Roman" w:hAnsi="Times New Roman"/>
          <w:sz w:val="24"/>
          <w:szCs w:val="24"/>
        </w:rPr>
        <w:lastRenderedPageBreak/>
        <w:t>on tellijal õigus töövõtjalt nõuda, et töövõtja viivitamata eemaldaks lubamatu alltöövõtja käesoleva lepingu esemeks olevate tööde teostamiselt ning vajadusel asendaks lubamatu alltöövõtja lubatavaga. Kui töövõtja ei täida eelnimetatud nõuet mõistliku aja jooksul jooksul arvates tellijalt nõude saamisest, on tellijal õigus lepingust taganeda.   Lisaks lubamatu alltöövõtja eemaldamise nõudele võib tellija töövõtjalt nõuda lubamatu alltöövõtja kaasamise eest leppetrahvi summas 500 eurot.</w:t>
      </w:r>
    </w:p>
    <w:p w14:paraId="2AB01090" w14:textId="77777777" w:rsidR="005C6B9A" w:rsidRPr="00F37E76" w:rsidRDefault="005C6B9A" w:rsidP="00F37E76">
      <w:pPr>
        <w:tabs>
          <w:tab w:val="left" w:pos="567"/>
        </w:tabs>
        <w:outlineLvl w:val="2"/>
        <w:rPr>
          <w:szCs w:val="24"/>
        </w:rPr>
      </w:pPr>
    </w:p>
    <w:p w14:paraId="0281D108" w14:textId="5761F0F0" w:rsidR="00096255" w:rsidRPr="00313520" w:rsidRDefault="00096255" w:rsidP="00F37E76">
      <w:pPr>
        <w:pStyle w:val="Loendilik"/>
        <w:numPr>
          <w:ilvl w:val="0"/>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313520">
        <w:rPr>
          <w:rFonts w:ascii="Times New Roman" w:hAnsi="Times New Roman"/>
          <w:b/>
          <w:bCs/>
          <w:sz w:val="24"/>
          <w:szCs w:val="24"/>
        </w:rPr>
        <w:t xml:space="preserve">Teadete edastamine ja </w:t>
      </w:r>
      <w:r w:rsidR="0026232D">
        <w:rPr>
          <w:rFonts w:ascii="Times New Roman" w:hAnsi="Times New Roman"/>
          <w:b/>
          <w:bCs/>
          <w:sz w:val="24"/>
          <w:szCs w:val="24"/>
        </w:rPr>
        <w:t>kontaktisikud</w:t>
      </w:r>
      <w:r w:rsidRPr="00313520">
        <w:rPr>
          <w:rFonts w:ascii="Times New Roman" w:hAnsi="Times New Roman"/>
          <w:b/>
          <w:bCs/>
          <w:sz w:val="24"/>
          <w:szCs w:val="24"/>
        </w:rPr>
        <w:t xml:space="preserve"> </w:t>
      </w:r>
    </w:p>
    <w:p w14:paraId="493CD328" w14:textId="76F34331" w:rsidR="00096255" w:rsidRPr="00313520" w:rsidRDefault="005C6B9A" w:rsidP="00F37E76">
      <w:pPr>
        <w:pStyle w:val="Loendilik"/>
        <w:spacing w:after="0" w:line="240" w:lineRule="auto"/>
        <w:ind w:left="567" w:hanging="567"/>
        <w:contextualSpacing w:val="0"/>
        <w:jc w:val="both"/>
        <w:outlineLvl w:val="2"/>
        <w:rPr>
          <w:rFonts w:ascii="Times New Roman" w:hAnsi="Times New Roman"/>
          <w:sz w:val="24"/>
          <w:szCs w:val="24"/>
        </w:rPr>
      </w:pPr>
      <w:r>
        <w:rPr>
          <w:rFonts w:ascii="Times New Roman" w:hAnsi="Times New Roman"/>
          <w:sz w:val="24"/>
          <w:szCs w:val="24"/>
        </w:rPr>
        <w:t>7.1</w:t>
      </w:r>
      <w:r w:rsidR="00F37E76">
        <w:rPr>
          <w:rFonts w:ascii="Times New Roman" w:hAnsi="Times New Roman"/>
          <w:sz w:val="24"/>
          <w:szCs w:val="24"/>
        </w:rPr>
        <w:tab/>
      </w:r>
      <w:r w:rsidR="00096255" w:rsidRPr="00313520">
        <w:rPr>
          <w:rFonts w:ascii="Times New Roman" w:hAnsi="Times New Roman"/>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poolte lepingu lõpetamise avaldused, samuti poole nõue teisele poolele, mis esitatakse tulenevalt lepingu rikkumisest jms. Kirjaliku vormiga on võrdsustatud digitaalselt allkirjastatud vorm. </w:t>
      </w:r>
    </w:p>
    <w:p w14:paraId="3D7D88AA" w14:textId="6D42F5C9" w:rsidR="00096255" w:rsidRPr="005C6B9A" w:rsidRDefault="005C6B9A" w:rsidP="00F37E76">
      <w:pPr>
        <w:ind w:left="567" w:hanging="567"/>
        <w:outlineLvl w:val="2"/>
        <w:rPr>
          <w:szCs w:val="24"/>
        </w:rPr>
      </w:pPr>
      <w:r>
        <w:rPr>
          <w:szCs w:val="24"/>
        </w:rPr>
        <w:t>7.2</w:t>
      </w:r>
      <w:r w:rsidR="00F37E76">
        <w:rPr>
          <w:szCs w:val="24"/>
        </w:rPr>
        <w:tab/>
      </w:r>
      <w:r w:rsidR="00096255" w:rsidRPr="005C6B9A">
        <w:rPr>
          <w:szCs w:val="24"/>
        </w:rPr>
        <w:t xml:space="preserve">Lepinguga seotud teated edastatakse teisele poolele lepingus märgitud kontaktandmetel. Kontaktandmete muutusest on pool kohustatud koheselt informeerima teist poolt. </w:t>
      </w:r>
      <w:r w:rsidR="00BA70E3" w:rsidRPr="005C6B9A">
        <w:rPr>
          <w:szCs w:val="24"/>
        </w:rPr>
        <w:t>Kuni kontaktandmete muutusest teavitamiseni loetakse teade nõuetekohaselt edastatuks, kui see on saadetud poolele lepingus märgitud kontaktandmetel.</w:t>
      </w:r>
    </w:p>
    <w:p w14:paraId="13F0B827" w14:textId="36CDF535" w:rsidR="00096255" w:rsidRDefault="005C6B9A" w:rsidP="00F37E76">
      <w:pPr>
        <w:pStyle w:val="Loendilik"/>
        <w:spacing w:after="0" w:line="240" w:lineRule="auto"/>
        <w:ind w:left="539" w:hanging="539"/>
        <w:contextualSpacing w:val="0"/>
        <w:jc w:val="both"/>
        <w:outlineLvl w:val="2"/>
        <w:rPr>
          <w:rFonts w:ascii="Times New Roman" w:hAnsi="Times New Roman"/>
          <w:sz w:val="24"/>
          <w:szCs w:val="24"/>
        </w:rPr>
      </w:pPr>
      <w:r>
        <w:rPr>
          <w:rFonts w:ascii="Times New Roman" w:hAnsi="Times New Roman"/>
          <w:sz w:val="24"/>
          <w:szCs w:val="24"/>
        </w:rPr>
        <w:t>7.3</w:t>
      </w:r>
      <w:r w:rsidR="00F37E76">
        <w:rPr>
          <w:rFonts w:ascii="Times New Roman" w:hAnsi="Times New Roman"/>
          <w:sz w:val="24"/>
          <w:szCs w:val="24"/>
        </w:rPr>
        <w:tab/>
      </w:r>
      <w:r w:rsidR="00096255" w:rsidRPr="00313520">
        <w:rPr>
          <w:rFonts w:ascii="Times New Roman" w:hAnsi="Times New Roman"/>
          <w:sz w:val="24"/>
          <w:szCs w:val="24"/>
        </w:rPr>
        <w:t>Kirjalik teade loetakse poole poolt kättesaaduks, kui see on üle antud allkirja vastu või kui teade on saadetud postiasutuse poolt tähitud kirjaga poole poolt teatatud aadressil ja postitamisest on</w:t>
      </w:r>
      <w:r w:rsidR="002B6442">
        <w:rPr>
          <w:rFonts w:ascii="Times New Roman" w:hAnsi="Times New Roman"/>
          <w:sz w:val="24"/>
          <w:szCs w:val="24"/>
        </w:rPr>
        <w:t xml:space="preserve"> möödunud viis</w:t>
      </w:r>
      <w:r w:rsidR="00096255" w:rsidRPr="00313520">
        <w:rPr>
          <w:rFonts w:ascii="Times New Roman" w:hAnsi="Times New Roman"/>
          <w:sz w:val="24"/>
          <w:szCs w:val="24"/>
        </w:rPr>
        <w:t xml:space="preserve"> kalendripäeva. E-posti teel, sh digitaalselt allkirjastatud dokumentide, saatmise </w:t>
      </w:r>
      <w:r w:rsidR="00096255" w:rsidRPr="002B6442">
        <w:rPr>
          <w:rFonts w:ascii="Times New Roman" w:hAnsi="Times New Roman"/>
          <w:sz w:val="24"/>
          <w:szCs w:val="24"/>
        </w:rPr>
        <w:t>kor</w:t>
      </w:r>
      <w:r w:rsidR="00B90EDE" w:rsidRPr="002B6442">
        <w:rPr>
          <w:rFonts w:ascii="Times New Roman" w:hAnsi="Times New Roman"/>
          <w:sz w:val="24"/>
          <w:szCs w:val="24"/>
        </w:rPr>
        <w:t xml:space="preserve">ral loetakse teade kättesaaduks </w:t>
      </w:r>
      <w:r w:rsidR="00096255" w:rsidRPr="002B6442">
        <w:rPr>
          <w:rFonts w:ascii="Times New Roman" w:hAnsi="Times New Roman"/>
          <w:sz w:val="24"/>
          <w:szCs w:val="24"/>
        </w:rPr>
        <w:t xml:space="preserve">e-kirjas näidatud saatmise kellaajal. </w:t>
      </w:r>
    </w:p>
    <w:p w14:paraId="14D57435" w14:textId="45552356" w:rsidR="00096255" w:rsidRPr="002B6442" w:rsidRDefault="005C6B9A" w:rsidP="00F37E76">
      <w:pPr>
        <w:pStyle w:val="Loendilik"/>
        <w:spacing w:after="0" w:line="240" w:lineRule="auto"/>
        <w:ind w:left="539" w:hanging="539"/>
        <w:contextualSpacing w:val="0"/>
        <w:jc w:val="both"/>
        <w:outlineLvl w:val="2"/>
        <w:rPr>
          <w:rFonts w:ascii="Times New Roman" w:hAnsi="Times New Roman"/>
          <w:sz w:val="24"/>
          <w:szCs w:val="24"/>
        </w:rPr>
      </w:pPr>
      <w:r>
        <w:rPr>
          <w:rFonts w:ascii="Times New Roman" w:hAnsi="Times New Roman"/>
          <w:sz w:val="24"/>
          <w:szCs w:val="24"/>
        </w:rPr>
        <w:t>7.4</w:t>
      </w:r>
      <w:r w:rsidR="00F37E76">
        <w:rPr>
          <w:rFonts w:ascii="Times New Roman" w:hAnsi="Times New Roman"/>
          <w:sz w:val="24"/>
          <w:szCs w:val="24"/>
        </w:rPr>
        <w:tab/>
      </w:r>
      <w:r w:rsidR="00096255" w:rsidRPr="002B6442">
        <w:rPr>
          <w:rFonts w:ascii="Times New Roman" w:hAnsi="Times New Roman"/>
          <w:sz w:val="24"/>
          <w:szCs w:val="24"/>
        </w:rPr>
        <w:t xml:space="preserve">Poolte </w:t>
      </w:r>
      <w:r w:rsidR="0026232D">
        <w:rPr>
          <w:rFonts w:ascii="Times New Roman" w:hAnsi="Times New Roman"/>
          <w:sz w:val="24"/>
          <w:szCs w:val="24"/>
        </w:rPr>
        <w:t>kontaktisik</w:t>
      </w:r>
      <w:r w:rsidR="00096255" w:rsidRPr="002B6442">
        <w:rPr>
          <w:rFonts w:ascii="Times New Roman" w:hAnsi="Times New Roman"/>
          <w:sz w:val="24"/>
          <w:szCs w:val="24"/>
        </w:rPr>
        <w:t xml:space="preserve"> </w:t>
      </w:r>
      <w:r w:rsidR="00C33E22" w:rsidRPr="002B6442">
        <w:rPr>
          <w:rFonts w:ascii="Times New Roman" w:hAnsi="Times New Roman"/>
          <w:sz w:val="24"/>
          <w:szCs w:val="24"/>
        </w:rPr>
        <w:t xml:space="preserve">lepingu täitmisega seotud küsimustes </w:t>
      </w:r>
      <w:r w:rsidR="00096255" w:rsidRPr="002B6442">
        <w:rPr>
          <w:rFonts w:ascii="Times New Roman" w:hAnsi="Times New Roman"/>
          <w:sz w:val="24"/>
          <w:szCs w:val="24"/>
        </w:rPr>
        <w:t>on:</w:t>
      </w:r>
    </w:p>
    <w:p w14:paraId="5BD7C608" w14:textId="691629F0" w:rsidR="00096255" w:rsidRPr="002B6442" w:rsidRDefault="005C6B9A" w:rsidP="00F37E76">
      <w:pPr>
        <w:pStyle w:val="Loendilik"/>
        <w:spacing w:after="0" w:line="240" w:lineRule="auto"/>
        <w:ind w:left="1418" w:hanging="851"/>
        <w:contextualSpacing w:val="0"/>
        <w:jc w:val="both"/>
        <w:outlineLvl w:val="2"/>
        <w:rPr>
          <w:rFonts w:ascii="Times New Roman" w:hAnsi="Times New Roman"/>
          <w:i/>
          <w:sz w:val="24"/>
          <w:szCs w:val="24"/>
        </w:rPr>
      </w:pPr>
      <w:r>
        <w:rPr>
          <w:rFonts w:ascii="Times New Roman" w:hAnsi="Times New Roman"/>
          <w:sz w:val="24"/>
          <w:szCs w:val="24"/>
        </w:rPr>
        <w:t>7.4.1</w:t>
      </w:r>
      <w:r w:rsidR="00F37E76">
        <w:rPr>
          <w:rFonts w:ascii="Times New Roman" w:hAnsi="Times New Roman"/>
          <w:sz w:val="24"/>
          <w:szCs w:val="24"/>
        </w:rPr>
        <w:tab/>
      </w:r>
      <w:r w:rsidR="00455441" w:rsidRPr="002B6442">
        <w:rPr>
          <w:rFonts w:ascii="Times New Roman" w:hAnsi="Times New Roman"/>
          <w:sz w:val="24"/>
          <w:szCs w:val="24"/>
        </w:rPr>
        <w:t>Tellija</w:t>
      </w:r>
      <w:r w:rsidR="0026232D">
        <w:rPr>
          <w:rFonts w:ascii="Times New Roman" w:hAnsi="Times New Roman"/>
          <w:sz w:val="24"/>
          <w:szCs w:val="24"/>
        </w:rPr>
        <w:t xml:space="preserve"> kontaktisik</w:t>
      </w:r>
      <w:r w:rsidR="00B250C2" w:rsidRPr="002B6442">
        <w:rPr>
          <w:rFonts w:ascii="Times New Roman" w:hAnsi="Times New Roman"/>
          <w:color w:val="000000" w:themeColor="text1"/>
          <w:sz w:val="24"/>
          <w:szCs w:val="24"/>
        </w:rPr>
        <w:t xml:space="preserve"> on </w:t>
      </w:r>
      <w:r w:rsidR="00131862" w:rsidRPr="00131862">
        <w:rPr>
          <w:rFonts w:ascii="Times New Roman" w:hAnsi="Times New Roman"/>
          <w:sz w:val="24"/>
          <w:szCs w:val="24"/>
        </w:rPr>
        <w:t xml:space="preserve">majandusjuht Ain Lepikult, telefon 663 6622, e-post </w:t>
      </w:r>
      <w:hyperlink r:id="rId8" w:history="1">
        <w:r w:rsidR="00131862" w:rsidRPr="00A96319">
          <w:rPr>
            <w:rStyle w:val="Hperlink"/>
            <w:rFonts w:ascii="Times New Roman" w:hAnsi="Times New Roman"/>
            <w:sz w:val="24"/>
            <w:szCs w:val="24"/>
          </w:rPr>
          <w:t>ain.lepikult@ekei.ee</w:t>
        </w:r>
      </w:hyperlink>
      <w:r w:rsidR="00096255" w:rsidRPr="002B6442">
        <w:rPr>
          <w:rFonts w:ascii="Times New Roman" w:hAnsi="Times New Roman"/>
          <w:sz w:val="24"/>
          <w:szCs w:val="24"/>
        </w:rPr>
        <w:t xml:space="preserve">. </w:t>
      </w:r>
      <w:r w:rsidR="002B6442" w:rsidRPr="002B6442">
        <w:rPr>
          <w:rFonts w:ascii="Times New Roman" w:hAnsi="Times New Roman"/>
          <w:sz w:val="24"/>
          <w:szCs w:val="24"/>
        </w:rPr>
        <w:t xml:space="preserve">Tellija </w:t>
      </w:r>
      <w:r w:rsidR="0026232D">
        <w:rPr>
          <w:rFonts w:ascii="Times New Roman" w:hAnsi="Times New Roman"/>
          <w:sz w:val="24"/>
          <w:szCs w:val="24"/>
        </w:rPr>
        <w:t>kontaktisikul</w:t>
      </w:r>
      <w:r w:rsidR="002B6442" w:rsidRPr="002B6442">
        <w:rPr>
          <w:rFonts w:ascii="Times New Roman" w:hAnsi="Times New Roman"/>
          <w:sz w:val="24"/>
          <w:szCs w:val="24"/>
        </w:rPr>
        <w:t xml:space="preserve"> on õigus esindada tellijat kõikides lepingu täitmisega seotud küsimustes, v.a lepingu muutmine, lepingu ühepoolne erakorraline lõpetamine ning leppetrahvi, viivise või kahjude hüvitamise nõude esitamine.</w:t>
      </w:r>
    </w:p>
    <w:p w14:paraId="7FD50442" w14:textId="79F8AFC6" w:rsidR="00096255" w:rsidRPr="00313520" w:rsidRDefault="005C6B9A" w:rsidP="00F37E76">
      <w:pPr>
        <w:pStyle w:val="Loendilik"/>
        <w:spacing w:after="0" w:line="240" w:lineRule="auto"/>
        <w:ind w:left="1276"/>
        <w:contextualSpacing w:val="0"/>
        <w:jc w:val="both"/>
        <w:outlineLvl w:val="2"/>
        <w:rPr>
          <w:rFonts w:ascii="Times New Roman" w:hAnsi="Times New Roman"/>
          <w:i/>
          <w:sz w:val="24"/>
          <w:szCs w:val="24"/>
        </w:rPr>
      </w:pPr>
      <w:bookmarkStart w:id="3" w:name="_Hlk196208709"/>
      <w:r>
        <w:rPr>
          <w:rFonts w:ascii="Times New Roman" w:hAnsi="Times New Roman"/>
          <w:sz w:val="24"/>
          <w:szCs w:val="24"/>
        </w:rPr>
        <w:t>7.4.2</w:t>
      </w:r>
      <w:r w:rsidR="00F37E76">
        <w:rPr>
          <w:rFonts w:ascii="Times New Roman" w:hAnsi="Times New Roman"/>
          <w:sz w:val="24"/>
          <w:szCs w:val="24"/>
        </w:rPr>
        <w:tab/>
      </w:r>
      <w:r w:rsidR="009823FD" w:rsidRPr="009823FD">
        <w:rPr>
          <w:rFonts w:ascii="Times New Roman" w:hAnsi="Times New Roman"/>
          <w:sz w:val="24"/>
          <w:szCs w:val="24"/>
        </w:rPr>
        <w:t>Töövõtja kontaktisik on juhatuse liige Mart Uusküla,</w:t>
      </w:r>
      <w:r w:rsidR="009823FD">
        <w:rPr>
          <w:rFonts w:ascii="Times New Roman" w:hAnsi="Times New Roman"/>
          <w:sz w:val="24"/>
          <w:szCs w:val="24"/>
        </w:rPr>
        <w:t xml:space="preserve"> </w:t>
      </w:r>
      <w:r w:rsidR="009823FD" w:rsidRPr="009823FD">
        <w:rPr>
          <w:rFonts w:ascii="Times New Roman" w:hAnsi="Times New Roman"/>
          <w:sz w:val="24"/>
          <w:szCs w:val="24"/>
        </w:rPr>
        <w:t>730</w:t>
      </w:r>
      <w:r w:rsidR="009823FD">
        <w:rPr>
          <w:rFonts w:ascii="Times New Roman" w:hAnsi="Times New Roman"/>
          <w:sz w:val="24"/>
          <w:szCs w:val="24"/>
        </w:rPr>
        <w:t xml:space="preserve"> </w:t>
      </w:r>
      <w:r w:rsidR="009823FD" w:rsidRPr="009823FD">
        <w:rPr>
          <w:rFonts w:ascii="Times New Roman" w:hAnsi="Times New Roman"/>
          <w:sz w:val="24"/>
          <w:szCs w:val="24"/>
        </w:rPr>
        <w:t>1321,</w:t>
      </w:r>
      <w:r w:rsidR="009823FD">
        <w:rPr>
          <w:rFonts w:ascii="Times New Roman" w:hAnsi="Times New Roman"/>
          <w:sz w:val="24"/>
          <w:szCs w:val="24"/>
        </w:rPr>
        <w:t xml:space="preserve"> e-post</w:t>
      </w:r>
      <w:r w:rsidR="009823FD" w:rsidRPr="009823FD">
        <w:rPr>
          <w:rFonts w:ascii="Times New Roman" w:hAnsi="Times New Roman"/>
          <w:sz w:val="24"/>
          <w:szCs w:val="24"/>
        </w:rPr>
        <w:t xml:space="preserve"> </w:t>
      </w:r>
      <w:hyperlink r:id="rId9" w:history="1">
        <w:r w:rsidR="009823FD" w:rsidRPr="00A96319">
          <w:rPr>
            <w:rStyle w:val="Hperlink"/>
            <w:rFonts w:ascii="Times New Roman" w:hAnsi="Times New Roman"/>
            <w:sz w:val="24"/>
            <w:szCs w:val="24"/>
          </w:rPr>
          <w:t>quantum@quantum.ee</w:t>
        </w:r>
      </w:hyperlink>
      <w:r w:rsidR="00096255" w:rsidRPr="009A7D3A">
        <w:rPr>
          <w:rFonts w:ascii="Times New Roman" w:hAnsi="Times New Roman"/>
          <w:sz w:val="24"/>
          <w:szCs w:val="24"/>
        </w:rPr>
        <w:t>.</w:t>
      </w:r>
    </w:p>
    <w:bookmarkEnd w:id="3"/>
    <w:p w14:paraId="2A1152A3" w14:textId="7ED17058" w:rsidR="00096255" w:rsidRPr="00030012" w:rsidRDefault="005C6B9A" w:rsidP="00F37E76">
      <w:pPr>
        <w:pStyle w:val="Loendilik"/>
        <w:spacing w:after="0" w:line="240" w:lineRule="auto"/>
        <w:ind w:left="680" w:hanging="680"/>
        <w:contextualSpacing w:val="0"/>
        <w:jc w:val="both"/>
        <w:outlineLvl w:val="2"/>
        <w:rPr>
          <w:rFonts w:ascii="Times New Roman" w:hAnsi="Times New Roman"/>
          <w:i/>
          <w:sz w:val="24"/>
          <w:szCs w:val="24"/>
        </w:rPr>
      </w:pPr>
      <w:r>
        <w:rPr>
          <w:rFonts w:ascii="Times New Roman" w:hAnsi="Times New Roman"/>
          <w:sz w:val="24"/>
          <w:szCs w:val="24"/>
          <w:lang w:eastAsia="et-EE"/>
        </w:rPr>
        <w:t>7.5</w:t>
      </w:r>
      <w:r w:rsidR="00F37E76">
        <w:rPr>
          <w:rFonts w:ascii="Times New Roman" w:hAnsi="Times New Roman"/>
          <w:sz w:val="24"/>
          <w:szCs w:val="24"/>
          <w:lang w:eastAsia="et-EE"/>
        </w:rPr>
        <w:tab/>
      </w:r>
      <w:r w:rsidR="00B250C2" w:rsidRPr="00030012">
        <w:rPr>
          <w:rFonts w:ascii="Times New Roman" w:hAnsi="Times New Roman"/>
          <w:sz w:val="24"/>
          <w:szCs w:val="24"/>
          <w:lang w:eastAsia="et-EE"/>
        </w:rPr>
        <w:t xml:space="preserve">Pooled võivad põhjendatud vajaduse korral lepingu täitmise käigus </w:t>
      </w:r>
      <w:r w:rsidR="0026232D">
        <w:rPr>
          <w:rFonts w:ascii="Times New Roman" w:hAnsi="Times New Roman"/>
          <w:sz w:val="24"/>
          <w:szCs w:val="24"/>
          <w:lang w:eastAsia="et-EE"/>
        </w:rPr>
        <w:t>kontaktisikute</w:t>
      </w:r>
      <w:r w:rsidR="00B250C2" w:rsidRPr="00030012">
        <w:rPr>
          <w:rFonts w:ascii="Times New Roman" w:hAnsi="Times New Roman"/>
          <w:sz w:val="24"/>
          <w:szCs w:val="24"/>
          <w:lang w:eastAsia="et-EE"/>
        </w:rPr>
        <w:t xml:space="preserve"> andmeid muuta, teavitades sellest teist poolt e-posti teel ning kontaktandmete muutmist ei käsitleta lepingu muudatusena.</w:t>
      </w:r>
      <w:r w:rsidR="00B250C2" w:rsidRPr="00030012">
        <w:rPr>
          <w:rFonts w:ascii="Times New Roman" w:hAnsi="Times New Roman"/>
          <w:sz w:val="24"/>
          <w:szCs w:val="24"/>
        </w:rPr>
        <w:t xml:space="preserve"> </w:t>
      </w:r>
    </w:p>
    <w:p w14:paraId="5475C5C8" w14:textId="77777777" w:rsidR="00030012" w:rsidRPr="00030012" w:rsidRDefault="00030012" w:rsidP="00CA6149">
      <w:pPr>
        <w:pStyle w:val="Loendilik"/>
        <w:spacing w:after="0" w:line="240" w:lineRule="auto"/>
        <w:ind w:left="680" w:firstLine="0"/>
        <w:contextualSpacing w:val="0"/>
        <w:jc w:val="both"/>
        <w:outlineLvl w:val="2"/>
        <w:rPr>
          <w:rFonts w:ascii="Times New Roman" w:hAnsi="Times New Roman"/>
          <w:i/>
          <w:sz w:val="24"/>
          <w:szCs w:val="24"/>
        </w:rPr>
      </w:pPr>
    </w:p>
    <w:p w14:paraId="759BF806" w14:textId="15440AF0" w:rsidR="00096255" w:rsidRPr="00313520" w:rsidRDefault="00096255" w:rsidP="00F37E76">
      <w:pPr>
        <w:pStyle w:val="Loendilik"/>
        <w:numPr>
          <w:ilvl w:val="0"/>
          <w:numId w:val="2"/>
        </w:numPr>
        <w:spacing w:after="0" w:line="240" w:lineRule="auto"/>
        <w:ind w:left="567" w:hanging="567"/>
        <w:contextualSpacing w:val="0"/>
        <w:jc w:val="both"/>
        <w:outlineLvl w:val="2"/>
        <w:rPr>
          <w:rFonts w:ascii="Times New Roman" w:hAnsi="Times New Roman"/>
          <w:i/>
          <w:sz w:val="24"/>
          <w:szCs w:val="24"/>
        </w:rPr>
      </w:pPr>
      <w:r w:rsidRPr="00313520">
        <w:rPr>
          <w:rFonts w:ascii="Times New Roman" w:hAnsi="Times New Roman"/>
          <w:b/>
          <w:bCs/>
          <w:sz w:val="24"/>
          <w:szCs w:val="24"/>
        </w:rPr>
        <w:t>Konfidentsiaalsus</w:t>
      </w:r>
      <w:r w:rsidR="0024229A" w:rsidRPr="00313520">
        <w:rPr>
          <w:rFonts w:ascii="Times New Roman" w:hAnsi="Times New Roman"/>
          <w:b/>
          <w:bCs/>
          <w:sz w:val="24"/>
          <w:szCs w:val="24"/>
        </w:rPr>
        <w:t xml:space="preserve"> ja andmekaitse</w:t>
      </w:r>
    </w:p>
    <w:p w14:paraId="7B8702F3" w14:textId="645F7456" w:rsidR="00096255" w:rsidRPr="00554D12" w:rsidRDefault="00455441" w:rsidP="00F37E76">
      <w:pPr>
        <w:pStyle w:val="Loendilik"/>
        <w:numPr>
          <w:ilvl w:val="1"/>
          <w:numId w:val="2"/>
        </w:numPr>
        <w:spacing w:after="0" w:line="240" w:lineRule="auto"/>
        <w:ind w:left="567" w:hanging="567"/>
        <w:jc w:val="both"/>
        <w:outlineLvl w:val="2"/>
        <w:rPr>
          <w:rFonts w:ascii="Times New Roman" w:hAnsi="Times New Roman"/>
          <w:i/>
          <w:sz w:val="24"/>
          <w:szCs w:val="24"/>
        </w:rPr>
      </w:pPr>
      <w:r w:rsidRPr="00554D12">
        <w:rPr>
          <w:rFonts w:ascii="Times New Roman" w:hAnsi="Times New Roman"/>
          <w:sz w:val="24"/>
          <w:szCs w:val="24"/>
        </w:rPr>
        <w:t>Töövõtja</w:t>
      </w:r>
      <w:r w:rsidR="00096255" w:rsidRPr="00554D12">
        <w:rPr>
          <w:rFonts w:ascii="Times New Roman" w:hAnsi="Times New Roman"/>
          <w:sz w:val="24"/>
          <w:szCs w:val="24"/>
        </w:rPr>
        <w:t xml:space="preserve"> kohustub lepingu kehtivuse ajal ning pärast lepingu lõppemist määramata tähtaja jooksul hoidma konfidentsiaalsena kõiki talle seoses lepingu täitmisega teatavaks saanud andmeid, mille konfidentsiaalsena hoidmise vastu on </w:t>
      </w:r>
      <w:r w:rsidRPr="00554D12">
        <w:rPr>
          <w:rFonts w:ascii="Times New Roman" w:hAnsi="Times New Roman"/>
          <w:sz w:val="24"/>
          <w:szCs w:val="24"/>
        </w:rPr>
        <w:t>tellija</w:t>
      </w:r>
      <w:r w:rsidR="00096255" w:rsidRPr="00554D12">
        <w:rPr>
          <w:rFonts w:ascii="Times New Roman" w:hAnsi="Times New Roman"/>
          <w:sz w:val="24"/>
          <w:szCs w:val="24"/>
        </w:rPr>
        <w:t xml:space="preserve">l eeldatavalt õigustatud huvi. </w:t>
      </w:r>
    </w:p>
    <w:p w14:paraId="05891F63" w14:textId="7A24F5D5" w:rsidR="00096255" w:rsidRPr="00313520" w:rsidRDefault="00096255"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554D12">
        <w:rPr>
          <w:rFonts w:ascii="Times New Roman" w:hAnsi="Times New Roman"/>
          <w:sz w:val="24"/>
          <w:szCs w:val="24"/>
        </w:rPr>
        <w:t xml:space="preserve">Konfidentsiaalse informatsiooni avaldamine kolmandatele isikutele on lubatud vaid </w:t>
      </w:r>
      <w:r w:rsidR="00455441" w:rsidRPr="00554D12">
        <w:rPr>
          <w:rFonts w:ascii="Times New Roman" w:hAnsi="Times New Roman"/>
          <w:sz w:val="24"/>
          <w:szCs w:val="24"/>
        </w:rPr>
        <w:t>tellija</w:t>
      </w:r>
      <w:r w:rsidRPr="00313520">
        <w:rPr>
          <w:rFonts w:ascii="Times New Roman" w:hAnsi="Times New Roman"/>
          <w:sz w:val="24"/>
          <w:szCs w:val="24"/>
        </w:rPr>
        <w:t xml:space="preserve"> eelneval kirjalikku taasesitamist võimaldavas vormis antud nõusolekul. Lepingus sätestatud konfidentsiaalsuse nõue ei laiene informatsiooni avaldamisele poolte audiitoritele, advokaatidele, pankadele</w:t>
      </w:r>
      <w:r w:rsidR="005F68CC" w:rsidRPr="00313520">
        <w:rPr>
          <w:rFonts w:ascii="Times New Roman" w:hAnsi="Times New Roman"/>
          <w:sz w:val="24"/>
          <w:szCs w:val="24"/>
        </w:rPr>
        <w:t xml:space="preserve">, kindlustusandjatele, teistele </w:t>
      </w:r>
      <w:r w:rsidR="005A7759" w:rsidRPr="00313520">
        <w:rPr>
          <w:rFonts w:ascii="Times New Roman" w:hAnsi="Times New Roman"/>
          <w:sz w:val="24"/>
          <w:szCs w:val="24"/>
        </w:rPr>
        <w:t>töövõtj</w:t>
      </w:r>
      <w:r w:rsidR="005F68CC" w:rsidRPr="00313520">
        <w:rPr>
          <w:rFonts w:ascii="Times New Roman" w:hAnsi="Times New Roman"/>
          <w:sz w:val="24"/>
          <w:szCs w:val="24"/>
        </w:rPr>
        <w:t xml:space="preserve">a ülemaailmsesse võrgustikku kuuluvale juriidilisele isikule või seltsingutele, allhankijatele või teenusepakkujatele, kes on seotud konfidentsiaalsuskohustusega, </w:t>
      </w:r>
      <w:r w:rsidRPr="00313520">
        <w:rPr>
          <w:rFonts w:ascii="Times New Roman" w:hAnsi="Times New Roman"/>
          <w:sz w:val="24"/>
          <w:szCs w:val="24"/>
        </w:rPr>
        <w:t xml:space="preserve">ning juhtudel, kui pool on õigusaktidest tulenevalt kohustatud informatsiooni avaldama. </w:t>
      </w:r>
    </w:p>
    <w:p w14:paraId="365C07E6" w14:textId="77777777" w:rsidR="006556C0" w:rsidRPr="00313520" w:rsidRDefault="006556C0"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Töövõtja kohustub mitte kasutama konfidentsiaalset teavet isikliku kasu saamise eesmärgil või kolmandate isikute huvides.</w:t>
      </w:r>
    </w:p>
    <w:p w14:paraId="5A5B3193" w14:textId="648C028F" w:rsidR="006556C0" w:rsidRPr="00313520" w:rsidRDefault="00455441"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Töövõtja</w:t>
      </w:r>
      <w:r w:rsidR="00096255" w:rsidRPr="00313520">
        <w:rPr>
          <w:rFonts w:ascii="Times New Roman" w:hAnsi="Times New Roman"/>
          <w:sz w:val="24"/>
          <w:szCs w:val="24"/>
        </w:rPr>
        <w:t xml:space="preserve"> ko</w:t>
      </w:r>
      <w:r w:rsidR="007A1BA4" w:rsidRPr="00313520">
        <w:rPr>
          <w:rFonts w:ascii="Times New Roman" w:hAnsi="Times New Roman"/>
          <w:sz w:val="24"/>
          <w:szCs w:val="24"/>
        </w:rPr>
        <w:t>hustub tagama, et tema esindajad</w:t>
      </w:r>
      <w:r w:rsidR="00096255" w:rsidRPr="00313520">
        <w:rPr>
          <w:rFonts w:ascii="Times New Roman" w:hAnsi="Times New Roman"/>
          <w:sz w:val="24"/>
          <w:szCs w:val="24"/>
        </w:rPr>
        <w:t xml:space="preserve">, töötajad, lepingupartnerid ning muud isikud, keda ta oma kohustuste täitmisel kasutab, oleksid käesolevas lepingus sätestatud </w:t>
      </w:r>
      <w:r w:rsidR="00096255" w:rsidRPr="00313520">
        <w:rPr>
          <w:rFonts w:ascii="Times New Roman" w:hAnsi="Times New Roman"/>
          <w:sz w:val="24"/>
          <w:szCs w:val="24"/>
        </w:rPr>
        <w:lastRenderedPageBreak/>
        <w:t xml:space="preserve">konfidentsiaalsuse kohustusest teadlikud ning nõudma nimetatud isikutelt selle kohustuse tingimusteta ja tähtajatut täitmist. </w:t>
      </w:r>
    </w:p>
    <w:p w14:paraId="15ED9973" w14:textId="6F9AC878" w:rsidR="00661B33" w:rsidRPr="00030012" w:rsidRDefault="00BA70E3" w:rsidP="00F37E76">
      <w:pPr>
        <w:pStyle w:val="Loendilik"/>
        <w:numPr>
          <w:ilvl w:val="1"/>
          <w:numId w:val="2"/>
        </w:numPr>
        <w:spacing w:after="0" w:line="240" w:lineRule="auto"/>
        <w:ind w:left="539" w:hanging="539"/>
        <w:contextualSpacing w:val="0"/>
        <w:jc w:val="both"/>
        <w:outlineLvl w:val="2"/>
        <w:rPr>
          <w:rFonts w:ascii="Times New Roman" w:hAnsi="Times New Roman"/>
          <w:i/>
          <w:sz w:val="24"/>
          <w:szCs w:val="24"/>
        </w:rPr>
      </w:pPr>
      <w:r w:rsidRPr="00030012">
        <w:rPr>
          <w:rFonts w:ascii="Times New Roman" w:hAnsi="Times New Roman"/>
          <w:sz w:val="24"/>
          <w:szCs w:val="24"/>
        </w:rPr>
        <w:t>Töövõtja kohustub</w:t>
      </w:r>
      <w:r w:rsidR="006556C0" w:rsidRPr="00030012">
        <w:rPr>
          <w:rFonts w:ascii="Times New Roman" w:hAnsi="Times New Roman"/>
          <w:sz w:val="24"/>
          <w:szCs w:val="24"/>
        </w:rPr>
        <w:t xml:space="preserve"> </w:t>
      </w:r>
      <w:r w:rsidR="00F351AB" w:rsidRPr="00030012">
        <w:rPr>
          <w:rFonts w:ascii="Times New Roman" w:hAnsi="Times New Roman"/>
          <w:sz w:val="24"/>
          <w:szCs w:val="24"/>
        </w:rPr>
        <w:t xml:space="preserve">tagama lepingu täitmise käigus isikuandmete töötlemise õiguspärasuse ning vastavuse isikuandmete kaitse üldmääruses (EL 2016/679) ja teistes andmekaitse õigusaktides sätestatud nõuetele, sh </w:t>
      </w:r>
      <w:r w:rsidR="006556C0" w:rsidRPr="00030012">
        <w:rPr>
          <w:rFonts w:ascii="Times New Roman" w:hAnsi="Times New Roman"/>
          <w:sz w:val="24"/>
          <w:szCs w:val="24"/>
        </w:rPr>
        <w:t>täitma organisatsioonilisi, füüsilisi ja infotehnoloogilisi turvameetmeid konfidentsiaalsete andmete kaitseks juhusliku või tahtliku volitamata muutmise, juhusliku hävimise, tahtliku hävitamise, avalikustamise jms eest.</w:t>
      </w:r>
      <w:r w:rsidR="00DD76B8" w:rsidRPr="00030012">
        <w:rPr>
          <w:rFonts w:ascii="Arial" w:hAnsi="Arial" w:cs="Arial"/>
          <w:sz w:val="20"/>
        </w:rPr>
        <w:t xml:space="preserve"> </w:t>
      </w:r>
    </w:p>
    <w:p w14:paraId="2009A765" w14:textId="77777777" w:rsidR="00030012" w:rsidRPr="00030012" w:rsidRDefault="00030012" w:rsidP="00CA6149">
      <w:pPr>
        <w:pStyle w:val="Loendilik"/>
        <w:tabs>
          <w:tab w:val="left" w:pos="567"/>
        </w:tabs>
        <w:spacing w:after="0" w:line="240" w:lineRule="auto"/>
        <w:ind w:left="539" w:firstLine="0"/>
        <w:contextualSpacing w:val="0"/>
        <w:jc w:val="both"/>
        <w:outlineLvl w:val="2"/>
        <w:rPr>
          <w:rFonts w:ascii="Times New Roman" w:hAnsi="Times New Roman"/>
          <w:i/>
          <w:sz w:val="24"/>
          <w:szCs w:val="24"/>
        </w:rPr>
      </w:pPr>
    </w:p>
    <w:p w14:paraId="68716EF7" w14:textId="77777777" w:rsidR="00096255" w:rsidRPr="00313520" w:rsidRDefault="00096255" w:rsidP="00F37E76">
      <w:pPr>
        <w:pStyle w:val="Loendilik"/>
        <w:numPr>
          <w:ilvl w:val="0"/>
          <w:numId w:val="2"/>
        </w:numPr>
        <w:tabs>
          <w:tab w:val="left" w:pos="567"/>
        </w:tabs>
        <w:spacing w:after="0" w:line="240" w:lineRule="auto"/>
        <w:ind w:left="680" w:hanging="709"/>
        <w:contextualSpacing w:val="0"/>
        <w:jc w:val="both"/>
        <w:outlineLvl w:val="2"/>
        <w:rPr>
          <w:rFonts w:ascii="Times New Roman" w:hAnsi="Times New Roman"/>
          <w:i/>
          <w:sz w:val="24"/>
          <w:szCs w:val="24"/>
        </w:rPr>
      </w:pPr>
      <w:r w:rsidRPr="00313520">
        <w:rPr>
          <w:rFonts w:ascii="Times New Roman" w:hAnsi="Times New Roman"/>
          <w:b/>
          <w:sz w:val="24"/>
          <w:szCs w:val="24"/>
        </w:rPr>
        <w:t>Lepingu kehtivus, muutmine ja lõpetamine</w:t>
      </w:r>
    </w:p>
    <w:p w14:paraId="502FF218" w14:textId="012CA23C" w:rsidR="004D7B22" w:rsidRPr="00313520" w:rsidRDefault="00864FB5"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bCs/>
          <w:sz w:val="24"/>
          <w:szCs w:val="24"/>
          <w:lang w:eastAsia="et-EE"/>
        </w:rPr>
        <w:t>L</w:t>
      </w:r>
      <w:r w:rsidR="00470FC6" w:rsidRPr="00313520">
        <w:rPr>
          <w:rFonts w:ascii="Times New Roman" w:hAnsi="Times New Roman"/>
          <w:bCs/>
          <w:sz w:val="24"/>
          <w:szCs w:val="24"/>
          <w:lang w:eastAsia="et-EE"/>
        </w:rPr>
        <w:t xml:space="preserve">eping jõustub poolte poolt allkirjastamisest ja kehtib kuni lepinguliste kohustuste täitmiseni. </w:t>
      </w:r>
      <w:r w:rsidR="003B66C8" w:rsidRPr="00313520">
        <w:rPr>
          <w:rFonts w:ascii="Times New Roman" w:hAnsi="Times New Roman"/>
          <w:sz w:val="24"/>
          <w:szCs w:val="24"/>
        </w:rPr>
        <w:t>Lepingu lõppemine ei mõjuta selliste kohustuste täitmist, mis oma olemuse tõttu kehtivad ka pärast lepingu lõppemist.</w:t>
      </w:r>
    </w:p>
    <w:p w14:paraId="05AB7467" w14:textId="76B4FF94" w:rsidR="00096255" w:rsidRPr="00313520" w:rsidRDefault="00096255" w:rsidP="00F37E76">
      <w:pPr>
        <w:pStyle w:val="Loendilik"/>
        <w:numPr>
          <w:ilvl w:val="1"/>
          <w:numId w:val="2"/>
        </w:numPr>
        <w:spacing w:after="0" w:line="240" w:lineRule="auto"/>
        <w:ind w:left="567" w:hanging="595"/>
        <w:jc w:val="both"/>
        <w:outlineLvl w:val="2"/>
        <w:rPr>
          <w:rFonts w:ascii="Times New Roman" w:hAnsi="Times New Roman"/>
          <w:sz w:val="24"/>
          <w:szCs w:val="24"/>
        </w:rPr>
      </w:pPr>
      <w:r w:rsidRPr="00313520">
        <w:rPr>
          <w:rFonts w:ascii="Times New Roman" w:hAnsi="Times New Roman"/>
          <w:sz w:val="24"/>
          <w:szCs w:val="24"/>
        </w:rPr>
        <w:t>Kumbki pool ei tohi lepingust tulenevaid õigusi ega kohustusi üle anda ega muul viisil loovutada kolmandale isikule ilma teise poole eelneva kirjaliku nõusolekuta.</w:t>
      </w:r>
    </w:p>
    <w:p w14:paraId="3E0279F1" w14:textId="60F2AC22" w:rsidR="00CD5A02" w:rsidRPr="00D81720" w:rsidRDefault="00AD0D9A" w:rsidP="00F37E76">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color w:val="000000" w:themeColor="text1"/>
          <w:sz w:val="24"/>
          <w:szCs w:val="24"/>
        </w:rPr>
      </w:pPr>
      <w:r w:rsidRPr="00313520">
        <w:rPr>
          <w:rFonts w:ascii="Times New Roman" w:hAnsi="Times New Roman"/>
          <w:sz w:val="24"/>
          <w:szCs w:val="24"/>
        </w:rPr>
        <w:t xml:space="preserve">Tellijal on õigus leping ühepoolselt üles öelda, kui töövõtjal puudub õigusaktides nõutud kehtiv tegevusluba </w:t>
      </w:r>
      <w:r w:rsidR="009E4DB1" w:rsidRPr="00313520">
        <w:rPr>
          <w:rFonts w:ascii="Times New Roman" w:hAnsi="Times New Roman"/>
          <w:sz w:val="24"/>
          <w:szCs w:val="24"/>
        </w:rPr>
        <w:t>tööde</w:t>
      </w:r>
      <w:r w:rsidRPr="00313520">
        <w:rPr>
          <w:rFonts w:ascii="Times New Roman" w:hAnsi="Times New Roman"/>
          <w:sz w:val="24"/>
          <w:szCs w:val="24"/>
        </w:rPr>
        <w:t xml:space="preserve"> teostamiseks, sh</w:t>
      </w:r>
      <w:r w:rsidR="009E4DB1" w:rsidRPr="00313520">
        <w:rPr>
          <w:rFonts w:ascii="Times New Roman" w:hAnsi="Times New Roman"/>
          <w:sz w:val="24"/>
          <w:szCs w:val="24"/>
        </w:rPr>
        <w:t xml:space="preserve"> kui </w:t>
      </w:r>
      <w:r w:rsidRPr="00313520">
        <w:rPr>
          <w:rFonts w:ascii="Times New Roman" w:eastAsiaTheme="minorHAnsi" w:hAnsi="Times New Roman"/>
          <w:color w:val="000000"/>
          <w:sz w:val="24"/>
          <w:szCs w:val="24"/>
        </w:rPr>
        <w:t>pädev asutus teeb töövõtja suhtes tegevusloa andmisest keeldumise</w:t>
      </w:r>
      <w:r w:rsidRPr="00D81720">
        <w:rPr>
          <w:rFonts w:ascii="Times New Roman" w:eastAsiaTheme="minorHAnsi" w:hAnsi="Times New Roman"/>
          <w:color w:val="000000" w:themeColor="text1"/>
          <w:sz w:val="24"/>
          <w:szCs w:val="24"/>
        </w:rPr>
        <w:t>, kehtetuks tunnistamise või kehtivuse peatamise otsuse või kui töövõtja tegevusloa kehtivus lõppeb lepingu kehtivuse ajal.</w:t>
      </w:r>
    </w:p>
    <w:p w14:paraId="46B00A01" w14:textId="77777777" w:rsidR="00096255" w:rsidRPr="00313520" w:rsidRDefault="00096255" w:rsidP="00CA6149">
      <w:pPr>
        <w:pStyle w:val="Loendilik"/>
        <w:tabs>
          <w:tab w:val="left" w:pos="567"/>
        </w:tabs>
        <w:spacing w:after="0" w:line="240" w:lineRule="auto"/>
        <w:ind w:left="680"/>
        <w:contextualSpacing w:val="0"/>
        <w:jc w:val="both"/>
        <w:outlineLvl w:val="2"/>
        <w:rPr>
          <w:rFonts w:ascii="Times New Roman" w:hAnsi="Times New Roman"/>
          <w:i/>
          <w:sz w:val="24"/>
          <w:szCs w:val="24"/>
        </w:rPr>
      </w:pPr>
    </w:p>
    <w:p w14:paraId="6A7C9576" w14:textId="77777777" w:rsidR="00096255" w:rsidRPr="00313520" w:rsidRDefault="00096255" w:rsidP="00F37E76">
      <w:pPr>
        <w:pStyle w:val="Loendilik"/>
        <w:numPr>
          <w:ilvl w:val="0"/>
          <w:numId w:val="2"/>
        </w:numPr>
        <w:tabs>
          <w:tab w:val="left" w:pos="567"/>
        </w:tabs>
        <w:spacing w:after="0" w:line="240" w:lineRule="auto"/>
        <w:ind w:left="680" w:hanging="709"/>
        <w:contextualSpacing w:val="0"/>
        <w:jc w:val="both"/>
        <w:outlineLvl w:val="2"/>
        <w:rPr>
          <w:rFonts w:ascii="Times New Roman" w:hAnsi="Times New Roman"/>
          <w:i/>
          <w:sz w:val="24"/>
          <w:szCs w:val="24"/>
        </w:rPr>
      </w:pPr>
      <w:r w:rsidRPr="00313520">
        <w:rPr>
          <w:rFonts w:ascii="Times New Roman" w:hAnsi="Times New Roman"/>
          <w:b/>
          <w:bCs/>
          <w:sz w:val="24"/>
          <w:szCs w:val="24"/>
        </w:rPr>
        <w:t xml:space="preserve">Lõppsätted </w:t>
      </w:r>
    </w:p>
    <w:p w14:paraId="42B1A16F" w14:textId="6AE9452F" w:rsidR="00F2517F" w:rsidRPr="00313520" w:rsidRDefault="00F2517F"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sz w:val="24"/>
          <w:szCs w:val="24"/>
        </w:rPr>
      </w:pPr>
      <w:r w:rsidRPr="00313520">
        <w:rPr>
          <w:rFonts w:ascii="Times New Roman" w:hAnsi="Times New Roman"/>
          <w:sz w:val="24"/>
          <w:szCs w:val="24"/>
        </w:rPr>
        <w:t>Pooled juhinduvad lepingu täitmisel Eesti Vabariigis kehtivatest õigusaktidest</w:t>
      </w:r>
      <w:r w:rsidR="000E6A0D">
        <w:rPr>
          <w:rFonts w:ascii="Times New Roman" w:hAnsi="Times New Roman"/>
          <w:sz w:val="24"/>
          <w:szCs w:val="24"/>
        </w:rPr>
        <w:t>.</w:t>
      </w:r>
    </w:p>
    <w:p w14:paraId="487ECC8C" w14:textId="6C599393" w:rsidR="00096255" w:rsidRPr="00313520" w:rsidRDefault="00096255"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Juhul kui lepingu mõni säte osutub vastuolus olevaks Eestis kehtivate õigusaktidega, ei mõjuta see ülejäänud sätete kehtivust.  </w:t>
      </w:r>
    </w:p>
    <w:p w14:paraId="34B43460" w14:textId="77777777" w:rsidR="00E0039C" w:rsidRPr="00313520" w:rsidRDefault="00744E0A"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Töövõtja on teadlik, et leping on avaliku teabe seaduses sätestatud ulatuses avalik. </w:t>
      </w:r>
    </w:p>
    <w:p w14:paraId="4379FA4A" w14:textId="4802099C" w:rsidR="00096255" w:rsidRPr="004E1C12" w:rsidRDefault="00096255"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sidRPr="00313520">
        <w:rPr>
          <w:rFonts w:ascii="Times New Roman" w:hAnsi="Times New Roman"/>
          <w:sz w:val="24"/>
          <w:szCs w:val="24"/>
        </w:rPr>
        <w:t xml:space="preserve">Lepinguga seotud vaidlused, mida pooled ei ole suutnud läbirääkimiste teel lahendada, antakse lahendamiseks </w:t>
      </w:r>
      <w:r w:rsidR="009C4947" w:rsidRPr="00313520">
        <w:rPr>
          <w:rFonts w:ascii="Times New Roman" w:hAnsi="Times New Roman"/>
          <w:sz w:val="24"/>
          <w:szCs w:val="24"/>
        </w:rPr>
        <w:t>Harju</w:t>
      </w:r>
      <w:r w:rsidRPr="00313520">
        <w:rPr>
          <w:rFonts w:ascii="Times New Roman" w:hAnsi="Times New Roman"/>
          <w:sz w:val="24"/>
          <w:szCs w:val="24"/>
        </w:rPr>
        <w:t xml:space="preserve"> </w:t>
      </w:r>
      <w:r w:rsidR="005C679C">
        <w:rPr>
          <w:rFonts w:ascii="Times New Roman" w:hAnsi="Times New Roman"/>
          <w:sz w:val="24"/>
          <w:szCs w:val="24"/>
        </w:rPr>
        <w:t>M</w:t>
      </w:r>
      <w:r w:rsidRPr="00313520">
        <w:rPr>
          <w:rFonts w:ascii="Times New Roman" w:hAnsi="Times New Roman"/>
          <w:sz w:val="24"/>
          <w:szCs w:val="24"/>
        </w:rPr>
        <w:t xml:space="preserve">aakohtule. </w:t>
      </w:r>
    </w:p>
    <w:p w14:paraId="086D6663" w14:textId="242EC651" w:rsidR="004E1C12" w:rsidRPr="00313520" w:rsidRDefault="004E1C12" w:rsidP="00F37E76">
      <w:pPr>
        <w:pStyle w:val="Loendilik"/>
        <w:numPr>
          <w:ilvl w:val="1"/>
          <w:numId w:val="2"/>
        </w:numPr>
        <w:tabs>
          <w:tab w:val="left" w:pos="567"/>
        </w:tabs>
        <w:spacing w:after="0" w:line="240" w:lineRule="auto"/>
        <w:ind w:left="539" w:hanging="567"/>
        <w:contextualSpacing w:val="0"/>
        <w:jc w:val="both"/>
        <w:outlineLvl w:val="2"/>
        <w:rPr>
          <w:rFonts w:ascii="Times New Roman" w:hAnsi="Times New Roman"/>
          <w:i/>
          <w:sz w:val="24"/>
          <w:szCs w:val="24"/>
        </w:rPr>
      </w:pPr>
      <w:r>
        <w:rPr>
          <w:rFonts w:ascii="Times New Roman" w:hAnsi="Times New Roman"/>
          <w:sz w:val="24"/>
          <w:szCs w:val="24"/>
        </w:rPr>
        <w:t>Leping on allkirjastatud digitaalselt.</w:t>
      </w:r>
    </w:p>
    <w:p w14:paraId="0F08A26D" w14:textId="77777777" w:rsidR="00096255" w:rsidRPr="00313520" w:rsidRDefault="00096255" w:rsidP="00CA6149">
      <w:pPr>
        <w:tabs>
          <w:tab w:val="left" w:pos="567"/>
        </w:tabs>
        <w:ind w:left="680"/>
        <w:outlineLvl w:val="2"/>
        <w:rPr>
          <w:i/>
          <w:szCs w:val="24"/>
        </w:rPr>
      </w:pPr>
    </w:p>
    <w:p w14:paraId="594BE10D" w14:textId="77777777" w:rsidR="00096255" w:rsidRPr="00313520" w:rsidRDefault="00096255" w:rsidP="00CA6149">
      <w:pPr>
        <w:tabs>
          <w:tab w:val="left" w:pos="567"/>
        </w:tabs>
        <w:ind w:left="680"/>
        <w:outlineLvl w:val="2"/>
        <w:rPr>
          <w:szCs w:val="24"/>
        </w:rPr>
      </w:pPr>
    </w:p>
    <w:p w14:paraId="21CEB2BF" w14:textId="310CC6E8" w:rsidR="00096255" w:rsidRDefault="008905D4" w:rsidP="004E1C12">
      <w:pPr>
        <w:tabs>
          <w:tab w:val="left" w:pos="567"/>
        </w:tabs>
        <w:ind w:left="0" w:firstLine="0"/>
        <w:outlineLvl w:val="2"/>
        <w:rPr>
          <w:b/>
          <w:szCs w:val="24"/>
        </w:rPr>
      </w:pPr>
      <w:r>
        <w:rPr>
          <w:b/>
          <w:szCs w:val="24"/>
        </w:rPr>
        <w:t>Tellija</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Töövõtja</w:t>
      </w:r>
    </w:p>
    <w:p w14:paraId="33EB4245" w14:textId="77777777" w:rsidR="008905D4" w:rsidRDefault="008905D4" w:rsidP="004E1C12">
      <w:pPr>
        <w:tabs>
          <w:tab w:val="left" w:pos="567"/>
        </w:tabs>
        <w:ind w:left="0" w:firstLine="0"/>
        <w:outlineLvl w:val="2"/>
        <w:rPr>
          <w:b/>
          <w:szCs w:val="24"/>
        </w:rPr>
      </w:pPr>
    </w:p>
    <w:p w14:paraId="112D85FF" w14:textId="4610D805" w:rsidR="008905D4" w:rsidRDefault="008905D4" w:rsidP="004E1C12">
      <w:pPr>
        <w:tabs>
          <w:tab w:val="left" w:pos="567"/>
        </w:tabs>
        <w:ind w:left="0" w:firstLine="0"/>
        <w:outlineLvl w:val="2"/>
        <w:rPr>
          <w:bCs/>
          <w:szCs w:val="24"/>
        </w:rPr>
      </w:pPr>
      <w:r>
        <w:rPr>
          <w:bCs/>
          <w:szCs w:val="24"/>
        </w:rPr>
        <w:t>(allkirjastatud digitaalselt)</w:t>
      </w:r>
      <w:r>
        <w:rPr>
          <w:bCs/>
          <w:szCs w:val="24"/>
        </w:rPr>
        <w:tab/>
      </w:r>
      <w:r>
        <w:rPr>
          <w:bCs/>
          <w:szCs w:val="24"/>
        </w:rPr>
        <w:tab/>
      </w:r>
      <w:r>
        <w:rPr>
          <w:bCs/>
          <w:szCs w:val="24"/>
        </w:rPr>
        <w:tab/>
      </w:r>
      <w:r>
        <w:rPr>
          <w:bCs/>
          <w:szCs w:val="24"/>
        </w:rPr>
        <w:tab/>
      </w:r>
      <w:r>
        <w:rPr>
          <w:bCs/>
          <w:szCs w:val="24"/>
        </w:rPr>
        <w:tab/>
        <w:t>(allkirjastatud digitaalselt)</w:t>
      </w:r>
    </w:p>
    <w:p w14:paraId="0E1C701B" w14:textId="77777777" w:rsidR="008905D4" w:rsidRDefault="008905D4" w:rsidP="004E1C12">
      <w:pPr>
        <w:tabs>
          <w:tab w:val="left" w:pos="567"/>
        </w:tabs>
        <w:ind w:left="0" w:firstLine="0"/>
        <w:outlineLvl w:val="2"/>
        <w:rPr>
          <w:bCs/>
          <w:szCs w:val="24"/>
        </w:rPr>
      </w:pPr>
    </w:p>
    <w:p w14:paraId="0D7A2CFE" w14:textId="71F9D0E8" w:rsidR="008905D4" w:rsidRDefault="008905D4" w:rsidP="004E1C12">
      <w:pPr>
        <w:tabs>
          <w:tab w:val="left" w:pos="567"/>
        </w:tabs>
        <w:ind w:left="0" w:firstLine="0"/>
        <w:outlineLvl w:val="2"/>
        <w:rPr>
          <w:bCs/>
          <w:szCs w:val="24"/>
        </w:rPr>
      </w:pPr>
      <w:r>
        <w:rPr>
          <w:bCs/>
          <w:szCs w:val="24"/>
        </w:rPr>
        <w:t>Ivar Prits</w:t>
      </w:r>
      <w:r>
        <w:rPr>
          <w:bCs/>
          <w:szCs w:val="24"/>
        </w:rPr>
        <w:tab/>
      </w:r>
      <w:r>
        <w:rPr>
          <w:bCs/>
          <w:szCs w:val="24"/>
        </w:rPr>
        <w:tab/>
      </w:r>
      <w:r>
        <w:rPr>
          <w:bCs/>
          <w:szCs w:val="24"/>
        </w:rPr>
        <w:tab/>
      </w:r>
      <w:r>
        <w:rPr>
          <w:bCs/>
          <w:szCs w:val="24"/>
        </w:rPr>
        <w:tab/>
      </w:r>
      <w:r>
        <w:rPr>
          <w:bCs/>
          <w:szCs w:val="24"/>
        </w:rPr>
        <w:tab/>
      </w:r>
      <w:r>
        <w:rPr>
          <w:bCs/>
          <w:szCs w:val="24"/>
        </w:rPr>
        <w:tab/>
      </w:r>
      <w:r>
        <w:rPr>
          <w:bCs/>
          <w:szCs w:val="24"/>
        </w:rPr>
        <w:tab/>
        <w:t>Mart Uusküla</w:t>
      </w:r>
    </w:p>
    <w:p w14:paraId="1E05F8A1" w14:textId="437CCD8F" w:rsidR="008905D4" w:rsidRPr="008905D4" w:rsidRDefault="008905D4" w:rsidP="004E1C12">
      <w:pPr>
        <w:tabs>
          <w:tab w:val="left" w:pos="567"/>
        </w:tabs>
        <w:ind w:left="0" w:firstLine="0"/>
        <w:outlineLvl w:val="2"/>
        <w:rPr>
          <w:bCs/>
          <w:szCs w:val="24"/>
        </w:rPr>
      </w:pPr>
      <w:r>
        <w:rPr>
          <w:bCs/>
          <w:szCs w:val="24"/>
        </w:rPr>
        <w:t>Direktor</w:t>
      </w:r>
      <w:r>
        <w:rPr>
          <w:bCs/>
          <w:szCs w:val="24"/>
        </w:rPr>
        <w:tab/>
      </w:r>
      <w:r>
        <w:rPr>
          <w:bCs/>
          <w:szCs w:val="24"/>
        </w:rPr>
        <w:tab/>
      </w:r>
      <w:r>
        <w:rPr>
          <w:bCs/>
          <w:szCs w:val="24"/>
        </w:rPr>
        <w:tab/>
      </w:r>
      <w:r>
        <w:rPr>
          <w:bCs/>
          <w:szCs w:val="24"/>
        </w:rPr>
        <w:tab/>
      </w:r>
      <w:r>
        <w:rPr>
          <w:bCs/>
          <w:szCs w:val="24"/>
        </w:rPr>
        <w:tab/>
      </w:r>
      <w:r>
        <w:rPr>
          <w:bCs/>
          <w:szCs w:val="24"/>
        </w:rPr>
        <w:tab/>
      </w:r>
      <w:r>
        <w:rPr>
          <w:bCs/>
          <w:szCs w:val="24"/>
        </w:rPr>
        <w:tab/>
        <w:t>Juhatuse liige</w:t>
      </w:r>
    </w:p>
    <w:sectPr w:rsidR="008905D4" w:rsidRPr="008905D4" w:rsidSect="0023624E">
      <w:footerReference w:type="default" r:id="rId10"/>
      <w:pgSz w:w="11907" w:h="16839" w:code="9"/>
      <w:pgMar w:top="1134" w:right="1134" w:bottom="1134"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CE64" w14:textId="77777777" w:rsidR="008131DD" w:rsidRDefault="008131DD" w:rsidP="00F518E6">
      <w:r>
        <w:separator/>
      </w:r>
    </w:p>
  </w:endnote>
  <w:endnote w:type="continuationSeparator" w:id="0">
    <w:p w14:paraId="614EDD4B" w14:textId="77777777" w:rsidR="008131DD" w:rsidRDefault="008131DD"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Times">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3891"/>
      <w:docPartObj>
        <w:docPartGallery w:val="Page Numbers (Bottom of Page)"/>
        <w:docPartUnique/>
      </w:docPartObj>
    </w:sdtPr>
    <w:sdtEndPr/>
    <w:sdtContent>
      <w:p w14:paraId="360E20E2" w14:textId="73F2D221" w:rsidR="00F518E6" w:rsidRDefault="008905D4" w:rsidP="0023624E">
        <w:pPr>
          <w:pStyle w:val="Jalus"/>
          <w:jc w:val="center"/>
        </w:pPr>
        <w:r w:rsidRPr="0023624E">
          <w:rPr>
            <w:sz w:val="20"/>
          </w:rPr>
          <w:fldChar w:fldCharType="begin"/>
        </w:r>
        <w:r w:rsidRPr="0023624E">
          <w:rPr>
            <w:sz w:val="20"/>
          </w:rPr>
          <w:instrText>PAGE   \* MERGEFORMAT</w:instrText>
        </w:r>
        <w:r w:rsidRPr="0023624E">
          <w:rPr>
            <w:sz w:val="20"/>
          </w:rPr>
          <w:fldChar w:fldCharType="separate"/>
        </w:r>
        <w:r w:rsidRPr="0023624E">
          <w:rPr>
            <w:sz w:val="20"/>
          </w:rPr>
          <w:t>2</w:t>
        </w:r>
        <w:r w:rsidRPr="0023624E">
          <w:rPr>
            <w:sz w:val="20"/>
          </w:rPr>
          <w:fldChar w:fldCharType="end"/>
        </w:r>
        <w:r w:rsidRPr="0023624E">
          <w:rPr>
            <w:sz w:val="20"/>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A3EE" w14:textId="77777777" w:rsidR="008131DD" w:rsidRDefault="008131DD" w:rsidP="00F518E6">
      <w:r>
        <w:separator/>
      </w:r>
    </w:p>
  </w:footnote>
  <w:footnote w:type="continuationSeparator" w:id="0">
    <w:p w14:paraId="65A51AD3" w14:textId="77777777" w:rsidR="008131DD" w:rsidRDefault="008131DD"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7D3972"/>
    <w:multiLevelType w:val="multilevel"/>
    <w:tmpl w:val="F6D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25200A0"/>
    <w:multiLevelType w:val="hybridMultilevel"/>
    <w:tmpl w:val="27E263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4" w15:restartNumberingAfterBreak="0">
    <w:nsid w:val="15ED509D"/>
    <w:multiLevelType w:val="hybridMultilevel"/>
    <w:tmpl w:val="C7188AA0"/>
    <w:lvl w:ilvl="0" w:tplc="4AFC1A14">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16493495"/>
    <w:multiLevelType w:val="multilevel"/>
    <w:tmpl w:val="4B46101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21C3BEE"/>
    <w:multiLevelType w:val="multilevel"/>
    <w:tmpl w:val="B38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8" w15:restartNumberingAfterBreak="0">
    <w:nsid w:val="25573A87"/>
    <w:multiLevelType w:val="hybridMultilevel"/>
    <w:tmpl w:val="1298CD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FB3347"/>
    <w:multiLevelType w:val="multilevel"/>
    <w:tmpl w:val="C5DACCA6"/>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146" w:hanging="720"/>
      </w:pPr>
      <w:rPr>
        <w:rFonts w:ascii="Times New Roman" w:hAnsi="Times New Roman" w:cs="Times New Roman" w:hint="default"/>
        <w:b w:val="0"/>
        <w:i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DB3DE2"/>
    <w:multiLevelType w:val="multilevel"/>
    <w:tmpl w:val="EDDA45C4"/>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12D4D19"/>
    <w:multiLevelType w:val="multilevel"/>
    <w:tmpl w:val="D98694B4"/>
    <w:lvl w:ilvl="0">
      <w:start w:val="3"/>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2" w15:restartNumberingAfterBreak="0">
    <w:nsid w:val="389619B7"/>
    <w:multiLevelType w:val="multilevel"/>
    <w:tmpl w:val="40126C3A"/>
    <w:lvl w:ilvl="0">
      <w:start w:val="5"/>
      <w:numFmt w:val="decimal"/>
      <w:lvlText w:val="%1."/>
      <w:lvlJc w:val="left"/>
      <w:pPr>
        <w:ind w:left="540" w:hanging="540"/>
      </w:pPr>
      <w:rPr>
        <w:rFonts w:hint="default"/>
        <w:i w:val="0"/>
      </w:rPr>
    </w:lvl>
    <w:lvl w:ilvl="1">
      <w:start w:val="1"/>
      <w:numFmt w:val="decimal"/>
      <w:lvlText w:val="%1.%2."/>
      <w:lvlJc w:val="left"/>
      <w:pPr>
        <w:ind w:left="1034" w:hanging="540"/>
      </w:pPr>
      <w:rPr>
        <w:rFonts w:hint="default"/>
        <w:b w:val="0"/>
        <w:i w:val="0"/>
      </w:rPr>
    </w:lvl>
    <w:lvl w:ilvl="2">
      <w:start w:val="2"/>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752" w:hanging="1800"/>
      </w:pPr>
      <w:rPr>
        <w:rFonts w:hint="default"/>
      </w:rPr>
    </w:lvl>
  </w:abstractNum>
  <w:abstractNum w:abstractNumId="13" w15:restartNumberingAfterBreak="0">
    <w:nsid w:val="392E5921"/>
    <w:multiLevelType w:val="multilevel"/>
    <w:tmpl w:val="5F00EF02"/>
    <w:lvl w:ilvl="0">
      <w:start w:val="5"/>
      <w:numFmt w:val="decimal"/>
      <w:lvlText w:val="%1"/>
      <w:lvlJc w:val="left"/>
      <w:pPr>
        <w:ind w:left="360" w:hanging="360"/>
      </w:pPr>
      <w:rPr>
        <w:rFonts w:hint="default"/>
        <w:b/>
        <w:bCs/>
        <w:i w:val="0"/>
        <w:iCs/>
      </w:rPr>
    </w:lvl>
    <w:lvl w:ilvl="1">
      <w:start w:val="7"/>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414B4A"/>
    <w:multiLevelType w:val="multilevel"/>
    <w:tmpl w:val="75188400"/>
    <w:lvl w:ilvl="0">
      <w:start w:val="6"/>
      <w:numFmt w:val="decimal"/>
      <w:lvlText w:val="%1"/>
      <w:lvlJc w:val="left"/>
      <w:pPr>
        <w:ind w:left="360" w:hanging="360"/>
      </w:pPr>
      <w:rPr>
        <w:rFonts w:hint="default"/>
        <w:b/>
        <w:bCs/>
        <w:i w:val="0"/>
        <w:iCs/>
      </w:rPr>
    </w:lvl>
    <w:lvl w:ilvl="1">
      <w:start w:val="1"/>
      <w:numFmt w:val="decimal"/>
      <w:lvlText w:val="%1.%2"/>
      <w:lvlJc w:val="left"/>
      <w:pPr>
        <w:ind w:left="899" w:hanging="360"/>
      </w:pPr>
      <w:rPr>
        <w:rFonts w:hint="default"/>
        <w:i w:val="0"/>
        <w:iCs/>
      </w:rPr>
    </w:lvl>
    <w:lvl w:ilvl="2">
      <w:start w:val="1"/>
      <w:numFmt w:val="decimal"/>
      <w:lvlText w:val="%1.%2.%3"/>
      <w:lvlJc w:val="left"/>
      <w:pPr>
        <w:ind w:left="1798" w:hanging="720"/>
      </w:pPr>
      <w:rPr>
        <w:rFonts w:hint="default"/>
        <w:i w:val="0"/>
        <w:iCs/>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49B32277"/>
    <w:multiLevelType w:val="multilevel"/>
    <w:tmpl w:val="EE4EC9CE"/>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5236166D"/>
    <w:multiLevelType w:val="hybridMultilevel"/>
    <w:tmpl w:val="4EB00964"/>
    <w:lvl w:ilvl="0" w:tplc="041AB9B0">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7" w15:restartNumberingAfterBreak="0">
    <w:nsid w:val="5E9257AF"/>
    <w:multiLevelType w:val="multilevel"/>
    <w:tmpl w:val="71682F3A"/>
    <w:lvl w:ilvl="0">
      <w:start w:val="8"/>
      <w:numFmt w:val="decimal"/>
      <w:lvlText w:val="%1."/>
      <w:lvlJc w:val="left"/>
      <w:pPr>
        <w:ind w:left="360" w:hanging="360"/>
      </w:pPr>
      <w:rPr>
        <w:rFonts w:hint="default"/>
        <w:b/>
        <w:i w:val="0"/>
      </w:rPr>
    </w:lvl>
    <w:lvl w:ilvl="1">
      <w:start w:val="1"/>
      <w:numFmt w:val="decimal"/>
      <w:lvlText w:val="%1.%2."/>
      <w:lvlJc w:val="left"/>
      <w:pPr>
        <w:ind w:left="899" w:hanging="360"/>
      </w:pPr>
      <w:rPr>
        <w:rFonts w:ascii="Times New Roman" w:hAnsi="Times New Roman" w:cs="Times New Roman" w:hint="default"/>
        <w:i w:val="0"/>
        <w:sz w:val="24"/>
        <w:szCs w:val="24"/>
      </w:rPr>
    </w:lvl>
    <w:lvl w:ilvl="2">
      <w:start w:val="1"/>
      <w:numFmt w:val="decimal"/>
      <w:lvlText w:val="%1.%2.%3."/>
      <w:lvlJc w:val="left"/>
      <w:pPr>
        <w:ind w:left="1798" w:hanging="720"/>
      </w:pPr>
      <w:rPr>
        <w:rFonts w:hint="default"/>
        <w:i w:val="0"/>
      </w:rPr>
    </w:lvl>
    <w:lvl w:ilvl="3">
      <w:start w:val="1"/>
      <w:numFmt w:val="decimal"/>
      <w:lvlText w:val="%1.%2.%3.%4."/>
      <w:lvlJc w:val="left"/>
      <w:pPr>
        <w:ind w:left="2337" w:hanging="720"/>
      </w:pPr>
      <w:rPr>
        <w:rFonts w:hint="default"/>
        <w:i w:val="0"/>
      </w:rPr>
    </w:lvl>
    <w:lvl w:ilvl="4">
      <w:start w:val="1"/>
      <w:numFmt w:val="decimal"/>
      <w:lvlText w:val="%1.%2.%3.%4.%5."/>
      <w:lvlJc w:val="left"/>
      <w:pPr>
        <w:ind w:left="3236" w:hanging="1080"/>
      </w:pPr>
      <w:rPr>
        <w:rFonts w:hint="default"/>
        <w:i w:val="0"/>
      </w:rPr>
    </w:lvl>
    <w:lvl w:ilvl="5">
      <w:start w:val="1"/>
      <w:numFmt w:val="decimal"/>
      <w:lvlText w:val="%1.%2.%3.%4.%5.%6."/>
      <w:lvlJc w:val="left"/>
      <w:pPr>
        <w:ind w:left="3775" w:hanging="1080"/>
      </w:pPr>
      <w:rPr>
        <w:rFonts w:hint="default"/>
        <w:i w:val="0"/>
      </w:rPr>
    </w:lvl>
    <w:lvl w:ilvl="6">
      <w:start w:val="1"/>
      <w:numFmt w:val="decimal"/>
      <w:lvlText w:val="%1.%2.%3.%4.%5.%6.%7."/>
      <w:lvlJc w:val="left"/>
      <w:pPr>
        <w:ind w:left="4674" w:hanging="1440"/>
      </w:pPr>
      <w:rPr>
        <w:rFonts w:hint="default"/>
        <w:i w:val="0"/>
      </w:rPr>
    </w:lvl>
    <w:lvl w:ilvl="7">
      <w:start w:val="1"/>
      <w:numFmt w:val="decimal"/>
      <w:lvlText w:val="%1.%2.%3.%4.%5.%6.%7.%8."/>
      <w:lvlJc w:val="left"/>
      <w:pPr>
        <w:ind w:left="5213" w:hanging="1440"/>
      </w:pPr>
      <w:rPr>
        <w:rFonts w:hint="default"/>
        <w:i w:val="0"/>
      </w:rPr>
    </w:lvl>
    <w:lvl w:ilvl="8">
      <w:start w:val="1"/>
      <w:numFmt w:val="decimal"/>
      <w:lvlText w:val="%1.%2.%3.%4.%5.%6.%7.%8.%9."/>
      <w:lvlJc w:val="left"/>
      <w:pPr>
        <w:ind w:left="6112" w:hanging="1800"/>
      </w:pPr>
      <w:rPr>
        <w:rFonts w:hint="default"/>
        <w:i w:val="0"/>
      </w:rPr>
    </w:lvl>
  </w:abstractNum>
  <w:abstractNum w:abstractNumId="18" w15:restartNumberingAfterBreak="0">
    <w:nsid w:val="678C32CB"/>
    <w:multiLevelType w:val="multilevel"/>
    <w:tmpl w:val="DB060290"/>
    <w:lvl w:ilvl="0">
      <w:start w:val="1"/>
      <w:numFmt w:val="decimal"/>
      <w:pStyle w:val="Pealkiri1"/>
      <w:lvlText w:val="%1."/>
      <w:lvlJc w:val="left"/>
      <w:pPr>
        <w:ind w:left="360" w:hanging="360"/>
      </w:pPr>
      <w:rPr>
        <w:rFonts w:ascii="Times New Roman" w:hAnsi="Times New Roman" w:cs="Times New Roman" w:hint="default"/>
        <w:sz w:val="24"/>
        <w:szCs w:val="24"/>
      </w:rPr>
    </w:lvl>
    <w:lvl w:ilvl="1">
      <w:start w:val="1"/>
      <w:numFmt w:val="decimal"/>
      <w:pStyle w:val="Pealkiri2"/>
      <w:lvlText w:val="%1.%2."/>
      <w:lvlJc w:val="left"/>
      <w:pPr>
        <w:ind w:left="360" w:hanging="360"/>
      </w:pPr>
      <w:rPr>
        <w:rFonts w:ascii="Times New Roman" w:hAnsi="Times New Roman" w:cs="Times New Roman" w:hint="default"/>
        <w:sz w:val="24"/>
        <w:szCs w:val="24"/>
      </w:rPr>
    </w:lvl>
    <w:lvl w:ilvl="2">
      <w:start w:val="1"/>
      <w:numFmt w:val="decimal"/>
      <w:pStyle w:val="Pealkiri3"/>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AA2B58"/>
    <w:multiLevelType w:val="multilevel"/>
    <w:tmpl w:val="F35EF06C"/>
    <w:lvl w:ilvl="0">
      <w:start w:val="1"/>
      <w:numFmt w:val="decimal"/>
      <w:lvlText w:val="%1."/>
      <w:lvlJc w:val="left"/>
      <w:pPr>
        <w:ind w:left="720" w:hanging="360"/>
      </w:pPr>
      <w:rPr>
        <w:rFonts w:hint="default"/>
        <w:b/>
        <w:i w:val="0"/>
      </w:rPr>
    </w:lvl>
    <w:lvl w:ilvl="1">
      <w:start w:val="1"/>
      <w:numFmt w:val="decimal"/>
      <w:isLgl/>
      <w:lvlText w:val="%1.%2."/>
      <w:lvlJc w:val="left"/>
      <w:pPr>
        <w:ind w:left="1140" w:hanging="420"/>
      </w:pPr>
      <w:rPr>
        <w:rFonts w:ascii="Times New Roman" w:hAnsi="Times New Roman" w:cs="Times New Roman" w:hint="default"/>
        <w:b w:val="0"/>
        <w:i w:val="0"/>
      </w:rPr>
    </w:lvl>
    <w:lvl w:ilvl="2">
      <w:start w:val="1"/>
      <w:numFmt w:val="decimal"/>
      <w:isLgl/>
      <w:lvlText w:val="%1.%2.%3."/>
      <w:lvlJc w:val="left"/>
      <w:pPr>
        <w:ind w:left="1800" w:hanging="720"/>
      </w:pPr>
      <w:rPr>
        <w:rFonts w:ascii="Times New Roman" w:hAnsi="Times New Roman" w:cs="Times New Roman"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C584843"/>
    <w:multiLevelType w:val="multilevel"/>
    <w:tmpl w:val="4C76DCEA"/>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330613"/>
    <w:multiLevelType w:val="multilevel"/>
    <w:tmpl w:val="87DEFA00"/>
    <w:lvl w:ilvl="0">
      <w:start w:val="3"/>
      <w:numFmt w:val="decimal"/>
      <w:lvlText w:val="%1."/>
      <w:lvlJc w:val="left"/>
      <w:pPr>
        <w:ind w:left="540" w:hanging="540"/>
      </w:pPr>
      <w:rPr>
        <w:rFonts w:hint="default"/>
        <w:b/>
        <w:i w:val="0"/>
      </w:rPr>
    </w:lvl>
    <w:lvl w:ilvl="1">
      <w:start w:val="3"/>
      <w:numFmt w:val="decimal"/>
      <w:lvlText w:val="%1.%2."/>
      <w:lvlJc w:val="left"/>
      <w:pPr>
        <w:ind w:left="540" w:hanging="54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C67098"/>
    <w:multiLevelType w:val="multilevel"/>
    <w:tmpl w:val="E9144B64"/>
    <w:lvl w:ilvl="0">
      <w:start w:val="7"/>
      <w:numFmt w:val="decimal"/>
      <w:lvlText w:val="%1"/>
      <w:lvlJc w:val="left"/>
      <w:pPr>
        <w:ind w:left="360" w:hanging="360"/>
      </w:pPr>
      <w:rPr>
        <w:rFonts w:hint="default"/>
        <w:b/>
        <w:bCs/>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4" w15:restartNumberingAfterBreak="0">
    <w:nsid w:val="73B1103C"/>
    <w:multiLevelType w:val="multilevel"/>
    <w:tmpl w:val="3224E9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B4B4C"/>
    <w:multiLevelType w:val="multilevel"/>
    <w:tmpl w:val="C4F8D9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43F58"/>
    <w:multiLevelType w:val="hybridMultilevel"/>
    <w:tmpl w:val="C540C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2168823">
    <w:abstractNumId w:val="1"/>
  </w:num>
  <w:num w:numId="2" w16cid:durableId="6753471">
    <w:abstractNumId w:val="9"/>
  </w:num>
  <w:num w:numId="3" w16cid:durableId="571431726">
    <w:abstractNumId w:val="7"/>
  </w:num>
  <w:num w:numId="4" w16cid:durableId="93326468">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510621">
    <w:abstractNumId w:val="21"/>
  </w:num>
  <w:num w:numId="6" w16cid:durableId="1431315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99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190384">
    <w:abstractNumId w:val="19"/>
  </w:num>
  <w:num w:numId="9" w16cid:durableId="647978908">
    <w:abstractNumId w:val="26"/>
  </w:num>
  <w:num w:numId="10" w16cid:durableId="23214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415637">
    <w:abstractNumId w:val="24"/>
  </w:num>
  <w:num w:numId="12" w16cid:durableId="1294143005">
    <w:abstractNumId w:val="22"/>
  </w:num>
  <w:num w:numId="13" w16cid:durableId="1757165001">
    <w:abstractNumId w:val="17"/>
  </w:num>
  <w:num w:numId="14" w16cid:durableId="46270490">
    <w:abstractNumId w:val="10"/>
  </w:num>
  <w:num w:numId="15" w16cid:durableId="1627662955">
    <w:abstractNumId w:val="0"/>
  </w:num>
  <w:num w:numId="16" w16cid:durableId="265382850">
    <w:abstractNumId w:val="6"/>
  </w:num>
  <w:num w:numId="17" w16cid:durableId="1307323701">
    <w:abstractNumId w:val="25"/>
  </w:num>
  <w:num w:numId="18" w16cid:durableId="105775736">
    <w:abstractNumId w:val="15"/>
  </w:num>
  <w:num w:numId="19" w16cid:durableId="1825512989">
    <w:abstractNumId w:val="12"/>
  </w:num>
  <w:num w:numId="20" w16cid:durableId="212011271">
    <w:abstractNumId w:val="18"/>
  </w:num>
  <w:num w:numId="21" w16cid:durableId="198076984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26742">
    <w:abstractNumId w:val="5"/>
  </w:num>
  <w:num w:numId="23" w16cid:durableId="772826720">
    <w:abstractNumId w:val="11"/>
  </w:num>
  <w:num w:numId="24" w16cid:durableId="588004561">
    <w:abstractNumId w:val="2"/>
  </w:num>
  <w:num w:numId="25" w16cid:durableId="1394232535">
    <w:abstractNumId w:val="20"/>
  </w:num>
  <w:num w:numId="26" w16cid:durableId="842087849">
    <w:abstractNumId w:val="4"/>
  </w:num>
  <w:num w:numId="27" w16cid:durableId="197787884">
    <w:abstractNumId w:val="16"/>
  </w:num>
  <w:num w:numId="28" w16cid:durableId="1521968009">
    <w:abstractNumId w:val="8"/>
  </w:num>
  <w:num w:numId="29" w16cid:durableId="1689217225">
    <w:abstractNumId w:val="13"/>
  </w:num>
  <w:num w:numId="30" w16cid:durableId="1977642258">
    <w:abstractNumId w:val="23"/>
  </w:num>
  <w:num w:numId="31" w16cid:durableId="1140536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0C2F"/>
    <w:rsid w:val="000022EE"/>
    <w:rsid w:val="000040F9"/>
    <w:rsid w:val="00005E46"/>
    <w:rsid w:val="00006D50"/>
    <w:rsid w:val="00007E3C"/>
    <w:rsid w:val="0001090C"/>
    <w:rsid w:val="00014A78"/>
    <w:rsid w:val="00014BE1"/>
    <w:rsid w:val="000216BF"/>
    <w:rsid w:val="00021A6A"/>
    <w:rsid w:val="00022103"/>
    <w:rsid w:val="000222C3"/>
    <w:rsid w:val="000262D1"/>
    <w:rsid w:val="00026FD6"/>
    <w:rsid w:val="00027195"/>
    <w:rsid w:val="00030012"/>
    <w:rsid w:val="0003119C"/>
    <w:rsid w:val="00032C50"/>
    <w:rsid w:val="000352E0"/>
    <w:rsid w:val="00037701"/>
    <w:rsid w:val="00056A01"/>
    <w:rsid w:val="000664B0"/>
    <w:rsid w:val="00066C32"/>
    <w:rsid w:val="00067CE7"/>
    <w:rsid w:val="00070017"/>
    <w:rsid w:val="00072595"/>
    <w:rsid w:val="000752FB"/>
    <w:rsid w:val="00077DAB"/>
    <w:rsid w:val="000825D9"/>
    <w:rsid w:val="0008681E"/>
    <w:rsid w:val="00086CD8"/>
    <w:rsid w:val="00086E91"/>
    <w:rsid w:val="00086F87"/>
    <w:rsid w:val="00091B15"/>
    <w:rsid w:val="00091EC6"/>
    <w:rsid w:val="00093600"/>
    <w:rsid w:val="00095719"/>
    <w:rsid w:val="000959C7"/>
    <w:rsid w:val="00096255"/>
    <w:rsid w:val="00096D22"/>
    <w:rsid w:val="000A166D"/>
    <w:rsid w:val="000A1EE3"/>
    <w:rsid w:val="000A35FE"/>
    <w:rsid w:val="000A66BA"/>
    <w:rsid w:val="000A6E2F"/>
    <w:rsid w:val="000A74A7"/>
    <w:rsid w:val="000A7F37"/>
    <w:rsid w:val="000B0091"/>
    <w:rsid w:val="000B1C77"/>
    <w:rsid w:val="000B2BE7"/>
    <w:rsid w:val="000B61C2"/>
    <w:rsid w:val="000B6A6E"/>
    <w:rsid w:val="000B7640"/>
    <w:rsid w:val="000B787F"/>
    <w:rsid w:val="000C1DD7"/>
    <w:rsid w:val="000D11BB"/>
    <w:rsid w:val="000D221D"/>
    <w:rsid w:val="000D3D28"/>
    <w:rsid w:val="000D408A"/>
    <w:rsid w:val="000D6621"/>
    <w:rsid w:val="000D7214"/>
    <w:rsid w:val="000E1021"/>
    <w:rsid w:val="000E13C1"/>
    <w:rsid w:val="000E488E"/>
    <w:rsid w:val="000E59B6"/>
    <w:rsid w:val="000E6A0D"/>
    <w:rsid w:val="000F148F"/>
    <w:rsid w:val="000F37D6"/>
    <w:rsid w:val="000F4960"/>
    <w:rsid w:val="000F4D8B"/>
    <w:rsid w:val="000F5F7C"/>
    <w:rsid w:val="00100926"/>
    <w:rsid w:val="00102A49"/>
    <w:rsid w:val="00106A71"/>
    <w:rsid w:val="00110088"/>
    <w:rsid w:val="00117246"/>
    <w:rsid w:val="001239FF"/>
    <w:rsid w:val="00126B8F"/>
    <w:rsid w:val="00131862"/>
    <w:rsid w:val="0013390C"/>
    <w:rsid w:val="00134772"/>
    <w:rsid w:val="0013478B"/>
    <w:rsid w:val="001349DD"/>
    <w:rsid w:val="001351A3"/>
    <w:rsid w:val="001352E0"/>
    <w:rsid w:val="00147BD3"/>
    <w:rsid w:val="001510BE"/>
    <w:rsid w:val="00151329"/>
    <w:rsid w:val="00152B9A"/>
    <w:rsid w:val="00153D81"/>
    <w:rsid w:val="001556F7"/>
    <w:rsid w:val="00160D2F"/>
    <w:rsid w:val="00160D7D"/>
    <w:rsid w:val="001625B6"/>
    <w:rsid w:val="001667EE"/>
    <w:rsid w:val="0017279D"/>
    <w:rsid w:val="0017301C"/>
    <w:rsid w:val="00182DBD"/>
    <w:rsid w:val="00185223"/>
    <w:rsid w:val="001863EE"/>
    <w:rsid w:val="00190DD1"/>
    <w:rsid w:val="001924A4"/>
    <w:rsid w:val="0019620C"/>
    <w:rsid w:val="001A1710"/>
    <w:rsid w:val="001A4E66"/>
    <w:rsid w:val="001A520B"/>
    <w:rsid w:val="001A55C8"/>
    <w:rsid w:val="001A5A5C"/>
    <w:rsid w:val="001A5A96"/>
    <w:rsid w:val="001A799F"/>
    <w:rsid w:val="001A7B84"/>
    <w:rsid w:val="001A7DCA"/>
    <w:rsid w:val="001B188C"/>
    <w:rsid w:val="001B1E5B"/>
    <w:rsid w:val="001B5691"/>
    <w:rsid w:val="001B6B7F"/>
    <w:rsid w:val="001B6D8C"/>
    <w:rsid w:val="001B7635"/>
    <w:rsid w:val="001B7C3B"/>
    <w:rsid w:val="001C3555"/>
    <w:rsid w:val="001C35E1"/>
    <w:rsid w:val="001D0B05"/>
    <w:rsid w:val="001D3A24"/>
    <w:rsid w:val="001D4AD3"/>
    <w:rsid w:val="001D73F5"/>
    <w:rsid w:val="001E1908"/>
    <w:rsid w:val="001E249D"/>
    <w:rsid w:val="001E7BE8"/>
    <w:rsid w:val="001F0454"/>
    <w:rsid w:val="001F1317"/>
    <w:rsid w:val="001F178D"/>
    <w:rsid w:val="001F438E"/>
    <w:rsid w:val="001F528E"/>
    <w:rsid w:val="001F6768"/>
    <w:rsid w:val="001F75D2"/>
    <w:rsid w:val="00201A8F"/>
    <w:rsid w:val="00202230"/>
    <w:rsid w:val="00202363"/>
    <w:rsid w:val="002101A2"/>
    <w:rsid w:val="00221AB7"/>
    <w:rsid w:val="0022275E"/>
    <w:rsid w:val="00222C79"/>
    <w:rsid w:val="0022351F"/>
    <w:rsid w:val="00223FDE"/>
    <w:rsid w:val="00225A6D"/>
    <w:rsid w:val="00226904"/>
    <w:rsid w:val="00226DBB"/>
    <w:rsid w:val="00227B4F"/>
    <w:rsid w:val="0023101A"/>
    <w:rsid w:val="00231F34"/>
    <w:rsid w:val="002345D1"/>
    <w:rsid w:val="0023624E"/>
    <w:rsid w:val="0023688A"/>
    <w:rsid w:val="0024229A"/>
    <w:rsid w:val="002437C2"/>
    <w:rsid w:val="00250060"/>
    <w:rsid w:val="002501F2"/>
    <w:rsid w:val="00251161"/>
    <w:rsid w:val="002513F3"/>
    <w:rsid w:val="0026209E"/>
    <w:rsid w:val="0026232D"/>
    <w:rsid w:val="00262649"/>
    <w:rsid w:val="00265C09"/>
    <w:rsid w:val="00271208"/>
    <w:rsid w:val="0027357D"/>
    <w:rsid w:val="00273DF9"/>
    <w:rsid w:val="00274999"/>
    <w:rsid w:val="0027779E"/>
    <w:rsid w:val="00280A6F"/>
    <w:rsid w:val="0028470A"/>
    <w:rsid w:val="00284844"/>
    <w:rsid w:val="0028554A"/>
    <w:rsid w:val="00285F33"/>
    <w:rsid w:val="00286433"/>
    <w:rsid w:val="002875AA"/>
    <w:rsid w:val="00292625"/>
    <w:rsid w:val="00294300"/>
    <w:rsid w:val="00294F75"/>
    <w:rsid w:val="00295868"/>
    <w:rsid w:val="00295A1E"/>
    <w:rsid w:val="00295BE2"/>
    <w:rsid w:val="002965D2"/>
    <w:rsid w:val="00296836"/>
    <w:rsid w:val="00297294"/>
    <w:rsid w:val="002A059E"/>
    <w:rsid w:val="002A323A"/>
    <w:rsid w:val="002A47A4"/>
    <w:rsid w:val="002B053F"/>
    <w:rsid w:val="002B1064"/>
    <w:rsid w:val="002B6442"/>
    <w:rsid w:val="002B775D"/>
    <w:rsid w:val="002B7B8E"/>
    <w:rsid w:val="002C137E"/>
    <w:rsid w:val="002C7173"/>
    <w:rsid w:val="002C76CC"/>
    <w:rsid w:val="002D21E7"/>
    <w:rsid w:val="002D2704"/>
    <w:rsid w:val="002D326F"/>
    <w:rsid w:val="002D5C26"/>
    <w:rsid w:val="002E0465"/>
    <w:rsid w:val="002E2638"/>
    <w:rsid w:val="002E33A3"/>
    <w:rsid w:val="002E34B3"/>
    <w:rsid w:val="002E37EF"/>
    <w:rsid w:val="002E59C8"/>
    <w:rsid w:val="002E6242"/>
    <w:rsid w:val="002F073B"/>
    <w:rsid w:val="002F71EF"/>
    <w:rsid w:val="00303500"/>
    <w:rsid w:val="003056C3"/>
    <w:rsid w:val="00307854"/>
    <w:rsid w:val="00311732"/>
    <w:rsid w:val="00313520"/>
    <w:rsid w:val="00317E22"/>
    <w:rsid w:val="00317FFA"/>
    <w:rsid w:val="0032193C"/>
    <w:rsid w:val="00322680"/>
    <w:rsid w:val="00323777"/>
    <w:rsid w:val="00324618"/>
    <w:rsid w:val="00327B82"/>
    <w:rsid w:val="003313EC"/>
    <w:rsid w:val="00333699"/>
    <w:rsid w:val="00335C50"/>
    <w:rsid w:val="0034253D"/>
    <w:rsid w:val="0034329B"/>
    <w:rsid w:val="00356710"/>
    <w:rsid w:val="00357AEF"/>
    <w:rsid w:val="00360A59"/>
    <w:rsid w:val="003627CD"/>
    <w:rsid w:val="00362DFB"/>
    <w:rsid w:val="00364885"/>
    <w:rsid w:val="00366669"/>
    <w:rsid w:val="003674A2"/>
    <w:rsid w:val="00375A64"/>
    <w:rsid w:val="00375D7A"/>
    <w:rsid w:val="003770D8"/>
    <w:rsid w:val="003772ED"/>
    <w:rsid w:val="00380C06"/>
    <w:rsid w:val="003811D0"/>
    <w:rsid w:val="003838E8"/>
    <w:rsid w:val="00384553"/>
    <w:rsid w:val="003850D4"/>
    <w:rsid w:val="00385765"/>
    <w:rsid w:val="0038637D"/>
    <w:rsid w:val="00390CFD"/>
    <w:rsid w:val="003919B4"/>
    <w:rsid w:val="003961FA"/>
    <w:rsid w:val="003A0AB8"/>
    <w:rsid w:val="003A1139"/>
    <w:rsid w:val="003A1824"/>
    <w:rsid w:val="003A5D49"/>
    <w:rsid w:val="003A5EE1"/>
    <w:rsid w:val="003A7D9C"/>
    <w:rsid w:val="003B5BC6"/>
    <w:rsid w:val="003B65C5"/>
    <w:rsid w:val="003B66C8"/>
    <w:rsid w:val="003B79F0"/>
    <w:rsid w:val="003C2C73"/>
    <w:rsid w:val="003C3287"/>
    <w:rsid w:val="003C350D"/>
    <w:rsid w:val="003C78CE"/>
    <w:rsid w:val="003C7DEF"/>
    <w:rsid w:val="003D1EB7"/>
    <w:rsid w:val="003D20F8"/>
    <w:rsid w:val="003D558B"/>
    <w:rsid w:val="003D5640"/>
    <w:rsid w:val="003D6249"/>
    <w:rsid w:val="003D6AF6"/>
    <w:rsid w:val="003D716E"/>
    <w:rsid w:val="003E1B60"/>
    <w:rsid w:val="003E3249"/>
    <w:rsid w:val="003E3670"/>
    <w:rsid w:val="003E7102"/>
    <w:rsid w:val="003E7E93"/>
    <w:rsid w:val="003F192F"/>
    <w:rsid w:val="003F31F0"/>
    <w:rsid w:val="003F4A36"/>
    <w:rsid w:val="003F5699"/>
    <w:rsid w:val="003F57D5"/>
    <w:rsid w:val="003F7EF6"/>
    <w:rsid w:val="00400A28"/>
    <w:rsid w:val="0040170F"/>
    <w:rsid w:val="00401890"/>
    <w:rsid w:val="00402053"/>
    <w:rsid w:val="00402141"/>
    <w:rsid w:val="00402852"/>
    <w:rsid w:val="0040439F"/>
    <w:rsid w:val="0040599D"/>
    <w:rsid w:val="004063EF"/>
    <w:rsid w:val="00411DB3"/>
    <w:rsid w:val="00413148"/>
    <w:rsid w:val="004138E6"/>
    <w:rsid w:val="004145FB"/>
    <w:rsid w:val="00416CF1"/>
    <w:rsid w:val="004179D9"/>
    <w:rsid w:val="00422117"/>
    <w:rsid w:val="004236FE"/>
    <w:rsid w:val="0043248C"/>
    <w:rsid w:val="0043566E"/>
    <w:rsid w:val="00441D78"/>
    <w:rsid w:val="00443418"/>
    <w:rsid w:val="0044392A"/>
    <w:rsid w:val="00451992"/>
    <w:rsid w:val="00454B8C"/>
    <w:rsid w:val="00455441"/>
    <w:rsid w:val="004564B0"/>
    <w:rsid w:val="0045733F"/>
    <w:rsid w:val="0045760B"/>
    <w:rsid w:val="00460C7B"/>
    <w:rsid w:val="00461C53"/>
    <w:rsid w:val="0046661A"/>
    <w:rsid w:val="00470600"/>
    <w:rsid w:val="00470FC6"/>
    <w:rsid w:val="004725BB"/>
    <w:rsid w:val="00473CA4"/>
    <w:rsid w:val="00474324"/>
    <w:rsid w:val="00474F3D"/>
    <w:rsid w:val="004803EF"/>
    <w:rsid w:val="0048656E"/>
    <w:rsid w:val="0048666B"/>
    <w:rsid w:val="00487864"/>
    <w:rsid w:val="0049012D"/>
    <w:rsid w:val="00490AF5"/>
    <w:rsid w:val="00491CEE"/>
    <w:rsid w:val="00491DA7"/>
    <w:rsid w:val="004941AC"/>
    <w:rsid w:val="004A0A88"/>
    <w:rsid w:val="004A1A26"/>
    <w:rsid w:val="004A37A5"/>
    <w:rsid w:val="004A4DEB"/>
    <w:rsid w:val="004A6196"/>
    <w:rsid w:val="004B1488"/>
    <w:rsid w:val="004B262F"/>
    <w:rsid w:val="004B2D87"/>
    <w:rsid w:val="004B65C7"/>
    <w:rsid w:val="004C5B5A"/>
    <w:rsid w:val="004C62A1"/>
    <w:rsid w:val="004D0099"/>
    <w:rsid w:val="004D0713"/>
    <w:rsid w:val="004D79ED"/>
    <w:rsid w:val="004D7B22"/>
    <w:rsid w:val="004D7CAD"/>
    <w:rsid w:val="004E1C12"/>
    <w:rsid w:val="004E38E1"/>
    <w:rsid w:val="004E7737"/>
    <w:rsid w:val="004F1E38"/>
    <w:rsid w:val="004F417F"/>
    <w:rsid w:val="0050337E"/>
    <w:rsid w:val="005040E7"/>
    <w:rsid w:val="00505833"/>
    <w:rsid w:val="0050679E"/>
    <w:rsid w:val="0050746D"/>
    <w:rsid w:val="0051302D"/>
    <w:rsid w:val="0051376E"/>
    <w:rsid w:val="0051420B"/>
    <w:rsid w:val="005152B7"/>
    <w:rsid w:val="005156FF"/>
    <w:rsid w:val="005173E6"/>
    <w:rsid w:val="00521E12"/>
    <w:rsid w:val="005240C2"/>
    <w:rsid w:val="005252A8"/>
    <w:rsid w:val="00526373"/>
    <w:rsid w:val="00531325"/>
    <w:rsid w:val="00535933"/>
    <w:rsid w:val="005404B8"/>
    <w:rsid w:val="00541380"/>
    <w:rsid w:val="00541D18"/>
    <w:rsid w:val="00542447"/>
    <w:rsid w:val="005508C9"/>
    <w:rsid w:val="00551E83"/>
    <w:rsid w:val="00553144"/>
    <w:rsid w:val="00553153"/>
    <w:rsid w:val="00554D12"/>
    <w:rsid w:val="0055555F"/>
    <w:rsid w:val="005565F1"/>
    <w:rsid w:val="00560D2C"/>
    <w:rsid w:val="00566752"/>
    <w:rsid w:val="00566AAE"/>
    <w:rsid w:val="00567683"/>
    <w:rsid w:val="00573F06"/>
    <w:rsid w:val="00574F9A"/>
    <w:rsid w:val="00576A87"/>
    <w:rsid w:val="00576F97"/>
    <w:rsid w:val="0057737B"/>
    <w:rsid w:val="005819B0"/>
    <w:rsid w:val="005837FC"/>
    <w:rsid w:val="00584AEC"/>
    <w:rsid w:val="0058517C"/>
    <w:rsid w:val="00585F56"/>
    <w:rsid w:val="005876E5"/>
    <w:rsid w:val="005878FE"/>
    <w:rsid w:val="00591D0E"/>
    <w:rsid w:val="0059341A"/>
    <w:rsid w:val="00594F33"/>
    <w:rsid w:val="00597805"/>
    <w:rsid w:val="005A434E"/>
    <w:rsid w:val="005A5D2C"/>
    <w:rsid w:val="005A7200"/>
    <w:rsid w:val="005A7759"/>
    <w:rsid w:val="005B488D"/>
    <w:rsid w:val="005B55B4"/>
    <w:rsid w:val="005B5A82"/>
    <w:rsid w:val="005C1ECD"/>
    <w:rsid w:val="005C476B"/>
    <w:rsid w:val="005C679C"/>
    <w:rsid w:val="005C6B9A"/>
    <w:rsid w:val="005C6F8F"/>
    <w:rsid w:val="005C7D8D"/>
    <w:rsid w:val="005C7F99"/>
    <w:rsid w:val="005D0CF5"/>
    <w:rsid w:val="005D3AD9"/>
    <w:rsid w:val="005D4A05"/>
    <w:rsid w:val="005D61F8"/>
    <w:rsid w:val="005E1390"/>
    <w:rsid w:val="005E19B1"/>
    <w:rsid w:val="005E2703"/>
    <w:rsid w:val="005E3C8A"/>
    <w:rsid w:val="005E4A4F"/>
    <w:rsid w:val="005E536C"/>
    <w:rsid w:val="005E5CF2"/>
    <w:rsid w:val="005F0AFA"/>
    <w:rsid w:val="005F144B"/>
    <w:rsid w:val="005F18FF"/>
    <w:rsid w:val="005F2068"/>
    <w:rsid w:val="005F2205"/>
    <w:rsid w:val="005F68CC"/>
    <w:rsid w:val="005F7501"/>
    <w:rsid w:val="006013C2"/>
    <w:rsid w:val="00602ECB"/>
    <w:rsid w:val="00603863"/>
    <w:rsid w:val="00605D7B"/>
    <w:rsid w:val="00607333"/>
    <w:rsid w:val="00611E6E"/>
    <w:rsid w:val="00612C4A"/>
    <w:rsid w:val="00612F60"/>
    <w:rsid w:val="00613211"/>
    <w:rsid w:val="00614E98"/>
    <w:rsid w:val="006165C8"/>
    <w:rsid w:val="006206EA"/>
    <w:rsid w:val="006244C1"/>
    <w:rsid w:val="0062512A"/>
    <w:rsid w:val="00625F93"/>
    <w:rsid w:val="00627EF6"/>
    <w:rsid w:val="00631B45"/>
    <w:rsid w:val="00631F59"/>
    <w:rsid w:val="006341E3"/>
    <w:rsid w:val="006364D3"/>
    <w:rsid w:val="00636DE1"/>
    <w:rsid w:val="00641178"/>
    <w:rsid w:val="00641ABD"/>
    <w:rsid w:val="006501F1"/>
    <w:rsid w:val="00650CE1"/>
    <w:rsid w:val="0065139C"/>
    <w:rsid w:val="00652821"/>
    <w:rsid w:val="00653334"/>
    <w:rsid w:val="0065358A"/>
    <w:rsid w:val="00654478"/>
    <w:rsid w:val="006556C0"/>
    <w:rsid w:val="00655C03"/>
    <w:rsid w:val="00655C28"/>
    <w:rsid w:val="006562EC"/>
    <w:rsid w:val="00657473"/>
    <w:rsid w:val="00661B33"/>
    <w:rsid w:val="00662835"/>
    <w:rsid w:val="006639CB"/>
    <w:rsid w:val="0066740A"/>
    <w:rsid w:val="00682159"/>
    <w:rsid w:val="00684AD3"/>
    <w:rsid w:val="00685890"/>
    <w:rsid w:val="006860C1"/>
    <w:rsid w:val="00694BB4"/>
    <w:rsid w:val="00695BD1"/>
    <w:rsid w:val="006A04A0"/>
    <w:rsid w:val="006A41BD"/>
    <w:rsid w:val="006A5B11"/>
    <w:rsid w:val="006B092C"/>
    <w:rsid w:val="006B0E4E"/>
    <w:rsid w:val="006C0AFE"/>
    <w:rsid w:val="006C0F1D"/>
    <w:rsid w:val="006C17C9"/>
    <w:rsid w:val="006C1CF1"/>
    <w:rsid w:val="006C5680"/>
    <w:rsid w:val="006C643C"/>
    <w:rsid w:val="006E1D4D"/>
    <w:rsid w:val="006E3E4E"/>
    <w:rsid w:val="006E40B0"/>
    <w:rsid w:val="006E4326"/>
    <w:rsid w:val="006E58C9"/>
    <w:rsid w:val="006E78FD"/>
    <w:rsid w:val="006F08EB"/>
    <w:rsid w:val="006F2678"/>
    <w:rsid w:val="006F3B5F"/>
    <w:rsid w:val="006F7406"/>
    <w:rsid w:val="006F7696"/>
    <w:rsid w:val="0070004A"/>
    <w:rsid w:val="007006C6"/>
    <w:rsid w:val="007022CF"/>
    <w:rsid w:val="00703076"/>
    <w:rsid w:val="00703AEA"/>
    <w:rsid w:val="00707E00"/>
    <w:rsid w:val="007125D1"/>
    <w:rsid w:val="00712DD4"/>
    <w:rsid w:val="00714EF8"/>
    <w:rsid w:val="007166F9"/>
    <w:rsid w:val="00716AB6"/>
    <w:rsid w:val="00717FA8"/>
    <w:rsid w:val="0072036E"/>
    <w:rsid w:val="00721594"/>
    <w:rsid w:val="00721C94"/>
    <w:rsid w:val="007225A1"/>
    <w:rsid w:val="00722DA9"/>
    <w:rsid w:val="00723060"/>
    <w:rsid w:val="00724739"/>
    <w:rsid w:val="0072695D"/>
    <w:rsid w:val="0073270F"/>
    <w:rsid w:val="00736BDC"/>
    <w:rsid w:val="00736F60"/>
    <w:rsid w:val="00742C0D"/>
    <w:rsid w:val="00744E0A"/>
    <w:rsid w:val="00745F74"/>
    <w:rsid w:val="00751E8C"/>
    <w:rsid w:val="007521C9"/>
    <w:rsid w:val="00760F1C"/>
    <w:rsid w:val="00764362"/>
    <w:rsid w:val="007660E9"/>
    <w:rsid w:val="00766B14"/>
    <w:rsid w:val="00773852"/>
    <w:rsid w:val="00776C86"/>
    <w:rsid w:val="00781425"/>
    <w:rsid w:val="00786295"/>
    <w:rsid w:val="00790B59"/>
    <w:rsid w:val="007924E9"/>
    <w:rsid w:val="00793CE1"/>
    <w:rsid w:val="00793D1A"/>
    <w:rsid w:val="007960D7"/>
    <w:rsid w:val="00796EC6"/>
    <w:rsid w:val="007A00C4"/>
    <w:rsid w:val="007A1BA4"/>
    <w:rsid w:val="007A67BD"/>
    <w:rsid w:val="007B5790"/>
    <w:rsid w:val="007B682A"/>
    <w:rsid w:val="007B73A4"/>
    <w:rsid w:val="007C0878"/>
    <w:rsid w:val="007C1DD3"/>
    <w:rsid w:val="007C4844"/>
    <w:rsid w:val="007C50BB"/>
    <w:rsid w:val="007C6536"/>
    <w:rsid w:val="007D06A9"/>
    <w:rsid w:val="007D1791"/>
    <w:rsid w:val="007D32F0"/>
    <w:rsid w:val="007D46E0"/>
    <w:rsid w:val="007D5048"/>
    <w:rsid w:val="007D540F"/>
    <w:rsid w:val="007D78E1"/>
    <w:rsid w:val="007E0EC5"/>
    <w:rsid w:val="007E1E78"/>
    <w:rsid w:val="007E3A14"/>
    <w:rsid w:val="007E4366"/>
    <w:rsid w:val="007F0E19"/>
    <w:rsid w:val="007F0F73"/>
    <w:rsid w:val="007F1DCA"/>
    <w:rsid w:val="007F2A86"/>
    <w:rsid w:val="007F6FE5"/>
    <w:rsid w:val="008003AC"/>
    <w:rsid w:val="0080219D"/>
    <w:rsid w:val="00802884"/>
    <w:rsid w:val="00807748"/>
    <w:rsid w:val="008101FA"/>
    <w:rsid w:val="00811C29"/>
    <w:rsid w:val="008131DD"/>
    <w:rsid w:val="00814944"/>
    <w:rsid w:val="008159AE"/>
    <w:rsid w:val="00816504"/>
    <w:rsid w:val="00817539"/>
    <w:rsid w:val="008214B2"/>
    <w:rsid w:val="00822275"/>
    <w:rsid w:val="00823DC7"/>
    <w:rsid w:val="00826717"/>
    <w:rsid w:val="0082761F"/>
    <w:rsid w:val="00827CB1"/>
    <w:rsid w:val="00827CDF"/>
    <w:rsid w:val="00831795"/>
    <w:rsid w:val="008425B4"/>
    <w:rsid w:val="008437B7"/>
    <w:rsid w:val="00844C41"/>
    <w:rsid w:val="00846F93"/>
    <w:rsid w:val="00853D00"/>
    <w:rsid w:val="00854F7F"/>
    <w:rsid w:val="008553FE"/>
    <w:rsid w:val="00856F75"/>
    <w:rsid w:val="00857B86"/>
    <w:rsid w:val="00857D62"/>
    <w:rsid w:val="00861A80"/>
    <w:rsid w:val="00862E20"/>
    <w:rsid w:val="00864FB5"/>
    <w:rsid w:val="008654C0"/>
    <w:rsid w:val="008707DF"/>
    <w:rsid w:val="008712BD"/>
    <w:rsid w:val="00873FA8"/>
    <w:rsid w:val="00874381"/>
    <w:rsid w:val="008761AB"/>
    <w:rsid w:val="0088099A"/>
    <w:rsid w:val="00881C1B"/>
    <w:rsid w:val="0088466F"/>
    <w:rsid w:val="00884C82"/>
    <w:rsid w:val="008900DC"/>
    <w:rsid w:val="008905D4"/>
    <w:rsid w:val="0089068F"/>
    <w:rsid w:val="00892914"/>
    <w:rsid w:val="00892D49"/>
    <w:rsid w:val="008931DC"/>
    <w:rsid w:val="00894BA7"/>
    <w:rsid w:val="00894D37"/>
    <w:rsid w:val="008A1D7D"/>
    <w:rsid w:val="008A6660"/>
    <w:rsid w:val="008A6B6C"/>
    <w:rsid w:val="008A7A7F"/>
    <w:rsid w:val="008B1DD7"/>
    <w:rsid w:val="008B2987"/>
    <w:rsid w:val="008B6C68"/>
    <w:rsid w:val="008C446A"/>
    <w:rsid w:val="008D4939"/>
    <w:rsid w:val="008D5CAD"/>
    <w:rsid w:val="008E20A2"/>
    <w:rsid w:val="008E5983"/>
    <w:rsid w:val="008F49C4"/>
    <w:rsid w:val="008F6326"/>
    <w:rsid w:val="00902CEF"/>
    <w:rsid w:val="00905B39"/>
    <w:rsid w:val="00910706"/>
    <w:rsid w:val="00910F58"/>
    <w:rsid w:val="00911A10"/>
    <w:rsid w:val="009123B5"/>
    <w:rsid w:val="00912D7C"/>
    <w:rsid w:val="00914051"/>
    <w:rsid w:val="00914D27"/>
    <w:rsid w:val="009151BD"/>
    <w:rsid w:val="00916FBA"/>
    <w:rsid w:val="0091718D"/>
    <w:rsid w:val="009225E5"/>
    <w:rsid w:val="009227F3"/>
    <w:rsid w:val="0092421C"/>
    <w:rsid w:val="009252C7"/>
    <w:rsid w:val="009279A2"/>
    <w:rsid w:val="009363C8"/>
    <w:rsid w:val="009366A4"/>
    <w:rsid w:val="00941B91"/>
    <w:rsid w:val="0094248D"/>
    <w:rsid w:val="009459E6"/>
    <w:rsid w:val="00947427"/>
    <w:rsid w:val="009512E9"/>
    <w:rsid w:val="00953CBC"/>
    <w:rsid w:val="009552FD"/>
    <w:rsid w:val="00955994"/>
    <w:rsid w:val="00955AF3"/>
    <w:rsid w:val="00955C8F"/>
    <w:rsid w:val="00956E4F"/>
    <w:rsid w:val="009604E6"/>
    <w:rsid w:val="00962A5F"/>
    <w:rsid w:val="00963F03"/>
    <w:rsid w:val="009642C9"/>
    <w:rsid w:val="00964359"/>
    <w:rsid w:val="00966DC9"/>
    <w:rsid w:val="00972A7C"/>
    <w:rsid w:val="00975B14"/>
    <w:rsid w:val="009823FD"/>
    <w:rsid w:val="009829DA"/>
    <w:rsid w:val="009853F2"/>
    <w:rsid w:val="00985C4B"/>
    <w:rsid w:val="00986CD6"/>
    <w:rsid w:val="00991406"/>
    <w:rsid w:val="00992F12"/>
    <w:rsid w:val="009951FC"/>
    <w:rsid w:val="009A0299"/>
    <w:rsid w:val="009A363F"/>
    <w:rsid w:val="009A3AF7"/>
    <w:rsid w:val="009A425C"/>
    <w:rsid w:val="009A4BE4"/>
    <w:rsid w:val="009A5C7E"/>
    <w:rsid w:val="009A5E6D"/>
    <w:rsid w:val="009A611E"/>
    <w:rsid w:val="009A6B8B"/>
    <w:rsid w:val="009A7D3A"/>
    <w:rsid w:val="009B223E"/>
    <w:rsid w:val="009B4C7B"/>
    <w:rsid w:val="009C1EFC"/>
    <w:rsid w:val="009C2785"/>
    <w:rsid w:val="009C360D"/>
    <w:rsid w:val="009C4947"/>
    <w:rsid w:val="009C51BB"/>
    <w:rsid w:val="009C5586"/>
    <w:rsid w:val="009C5891"/>
    <w:rsid w:val="009C59C7"/>
    <w:rsid w:val="009D098C"/>
    <w:rsid w:val="009D0A07"/>
    <w:rsid w:val="009D0C77"/>
    <w:rsid w:val="009D0D89"/>
    <w:rsid w:val="009D30B0"/>
    <w:rsid w:val="009D46D9"/>
    <w:rsid w:val="009D4DF9"/>
    <w:rsid w:val="009D6BAD"/>
    <w:rsid w:val="009D6BC2"/>
    <w:rsid w:val="009D74DA"/>
    <w:rsid w:val="009E13F8"/>
    <w:rsid w:val="009E1E9D"/>
    <w:rsid w:val="009E4A96"/>
    <w:rsid w:val="009E4DB1"/>
    <w:rsid w:val="009E552E"/>
    <w:rsid w:val="009F3245"/>
    <w:rsid w:val="009F3982"/>
    <w:rsid w:val="009F55C0"/>
    <w:rsid w:val="009F5CF1"/>
    <w:rsid w:val="009F6065"/>
    <w:rsid w:val="00A04DE4"/>
    <w:rsid w:val="00A07C84"/>
    <w:rsid w:val="00A11021"/>
    <w:rsid w:val="00A116EF"/>
    <w:rsid w:val="00A14B5B"/>
    <w:rsid w:val="00A20159"/>
    <w:rsid w:val="00A22483"/>
    <w:rsid w:val="00A227CB"/>
    <w:rsid w:val="00A27AF1"/>
    <w:rsid w:val="00A31A62"/>
    <w:rsid w:val="00A35D3F"/>
    <w:rsid w:val="00A37127"/>
    <w:rsid w:val="00A40029"/>
    <w:rsid w:val="00A410CB"/>
    <w:rsid w:val="00A42E97"/>
    <w:rsid w:val="00A43D43"/>
    <w:rsid w:val="00A4578C"/>
    <w:rsid w:val="00A45CB2"/>
    <w:rsid w:val="00A47434"/>
    <w:rsid w:val="00A56F86"/>
    <w:rsid w:val="00A574EA"/>
    <w:rsid w:val="00A57C6F"/>
    <w:rsid w:val="00A60792"/>
    <w:rsid w:val="00A61A57"/>
    <w:rsid w:val="00A65E46"/>
    <w:rsid w:val="00A6799A"/>
    <w:rsid w:val="00A7137E"/>
    <w:rsid w:val="00A726FF"/>
    <w:rsid w:val="00A75156"/>
    <w:rsid w:val="00A7672A"/>
    <w:rsid w:val="00A769A8"/>
    <w:rsid w:val="00A8054B"/>
    <w:rsid w:val="00A80FC1"/>
    <w:rsid w:val="00A9027A"/>
    <w:rsid w:val="00A90D47"/>
    <w:rsid w:val="00AA5D4B"/>
    <w:rsid w:val="00AB07EA"/>
    <w:rsid w:val="00AB3B34"/>
    <w:rsid w:val="00AB6286"/>
    <w:rsid w:val="00AB77F7"/>
    <w:rsid w:val="00AC2E37"/>
    <w:rsid w:val="00AC2E44"/>
    <w:rsid w:val="00AC3C9B"/>
    <w:rsid w:val="00AC42F6"/>
    <w:rsid w:val="00AC5391"/>
    <w:rsid w:val="00AC7CF6"/>
    <w:rsid w:val="00AD0ABA"/>
    <w:rsid w:val="00AD0D9A"/>
    <w:rsid w:val="00AD24A2"/>
    <w:rsid w:val="00AD2AD0"/>
    <w:rsid w:val="00AD6974"/>
    <w:rsid w:val="00AD7968"/>
    <w:rsid w:val="00AE1FCE"/>
    <w:rsid w:val="00AE2F8C"/>
    <w:rsid w:val="00AE34A2"/>
    <w:rsid w:val="00AE6C08"/>
    <w:rsid w:val="00AF68BF"/>
    <w:rsid w:val="00AF6A6F"/>
    <w:rsid w:val="00AF747B"/>
    <w:rsid w:val="00B0020B"/>
    <w:rsid w:val="00B00610"/>
    <w:rsid w:val="00B0080C"/>
    <w:rsid w:val="00B0198C"/>
    <w:rsid w:val="00B03192"/>
    <w:rsid w:val="00B03339"/>
    <w:rsid w:val="00B0759E"/>
    <w:rsid w:val="00B179C7"/>
    <w:rsid w:val="00B20EB1"/>
    <w:rsid w:val="00B21924"/>
    <w:rsid w:val="00B21F75"/>
    <w:rsid w:val="00B24E0E"/>
    <w:rsid w:val="00B250C2"/>
    <w:rsid w:val="00B26311"/>
    <w:rsid w:val="00B272DA"/>
    <w:rsid w:val="00B27420"/>
    <w:rsid w:val="00B278E2"/>
    <w:rsid w:val="00B32832"/>
    <w:rsid w:val="00B32AAD"/>
    <w:rsid w:val="00B33261"/>
    <w:rsid w:val="00B360D9"/>
    <w:rsid w:val="00B36CCF"/>
    <w:rsid w:val="00B37D7C"/>
    <w:rsid w:val="00B43E5E"/>
    <w:rsid w:val="00B43E75"/>
    <w:rsid w:val="00B507F7"/>
    <w:rsid w:val="00B50CF5"/>
    <w:rsid w:val="00B537C2"/>
    <w:rsid w:val="00B54996"/>
    <w:rsid w:val="00B56076"/>
    <w:rsid w:val="00B56D95"/>
    <w:rsid w:val="00B57507"/>
    <w:rsid w:val="00B5793A"/>
    <w:rsid w:val="00B61902"/>
    <w:rsid w:val="00B631B1"/>
    <w:rsid w:val="00B65945"/>
    <w:rsid w:val="00B66EE3"/>
    <w:rsid w:val="00B74092"/>
    <w:rsid w:val="00B77418"/>
    <w:rsid w:val="00B77E67"/>
    <w:rsid w:val="00B80254"/>
    <w:rsid w:val="00B80785"/>
    <w:rsid w:val="00B80BA6"/>
    <w:rsid w:val="00B815EC"/>
    <w:rsid w:val="00B82602"/>
    <w:rsid w:val="00B8401F"/>
    <w:rsid w:val="00B86EF7"/>
    <w:rsid w:val="00B87BD2"/>
    <w:rsid w:val="00B87C45"/>
    <w:rsid w:val="00B902D8"/>
    <w:rsid w:val="00B90EDE"/>
    <w:rsid w:val="00B94C14"/>
    <w:rsid w:val="00B95F45"/>
    <w:rsid w:val="00B96327"/>
    <w:rsid w:val="00B970EB"/>
    <w:rsid w:val="00B97272"/>
    <w:rsid w:val="00BA052A"/>
    <w:rsid w:val="00BA0A49"/>
    <w:rsid w:val="00BA1E22"/>
    <w:rsid w:val="00BA3E73"/>
    <w:rsid w:val="00BA4517"/>
    <w:rsid w:val="00BA4D58"/>
    <w:rsid w:val="00BA677F"/>
    <w:rsid w:val="00BA70E3"/>
    <w:rsid w:val="00BA7C15"/>
    <w:rsid w:val="00BB28F9"/>
    <w:rsid w:val="00BB7611"/>
    <w:rsid w:val="00BC1C5F"/>
    <w:rsid w:val="00BC4FBF"/>
    <w:rsid w:val="00BC583A"/>
    <w:rsid w:val="00BD0E4A"/>
    <w:rsid w:val="00BD1DD6"/>
    <w:rsid w:val="00BD255C"/>
    <w:rsid w:val="00BD2813"/>
    <w:rsid w:val="00BD37D5"/>
    <w:rsid w:val="00BD42FD"/>
    <w:rsid w:val="00BD4848"/>
    <w:rsid w:val="00BD49AB"/>
    <w:rsid w:val="00BD5958"/>
    <w:rsid w:val="00BD6A95"/>
    <w:rsid w:val="00BD7B89"/>
    <w:rsid w:val="00BE00F5"/>
    <w:rsid w:val="00BE510C"/>
    <w:rsid w:val="00BF0522"/>
    <w:rsid w:val="00BF36B7"/>
    <w:rsid w:val="00BF5BBB"/>
    <w:rsid w:val="00C00401"/>
    <w:rsid w:val="00C021ED"/>
    <w:rsid w:val="00C02325"/>
    <w:rsid w:val="00C025CB"/>
    <w:rsid w:val="00C039E5"/>
    <w:rsid w:val="00C05B63"/>
    <w:rsid w:val="00C1298F"/>
    <w:rsid w:val="00C12996"/>
    <w:rsid w:val="00C15AB4"/>
    <w:rsid w:val="00C15CC7"/>
    <w:rsid w:val="00C16149"/>
    <w:rsid w:val="00C2060F"/>
    <w:rsid w:val="00C21679"/>
    <w:rsid w:val="00C24AE6"/>
    <w:rsid w:val="00C2665B"/>
    <w:rsid w:val="00C27924"/>
    <w:rsid w:val="00C310E5"/>
    <w:rsid w:val="00C33E22"/>
    <w:rsid w:val="00C3440B"/>
    <w:rsid w:val="00C35FE2"/>
    <w:rsid w:val="00C40460"/>
    <w:rsid w:val="00C4257C"/>
    <w:rsid w:val="00C42746"/>
    <w:rsid w:val="00C47B1D"/>
    <w:rsid w:val="00C5155C"/>
    <w:rsid w:val="00C52CE2"/>
    <w:rsid w:val="00C5301F"/>
    <w:rsid w:val="00C53529"/>
    <w:rsid w:val="00C53B8C"/>
    <w:rsid w:val="00C713CC"/>
    <w:rsid w:val="00C737FB"/>
    <w:rsid w:val="00C74A2B"/>
    <w:rsid w:val="00C7730C"/>
    <w:rsid w:val="00C805D1"/>
    <w:rsid w:val="00C805E7"/>
    <w:rsid w:val="00C80B2A"/>
    <w:rsid w:val="00C814E6"/>
    <w:rsid w:val="00C853E2"/>
    <w:rsid w:val="00C87BA9"/>
    <w:rsid w:val="00C900E4"/>
    <w:rsid w:val="00C91F7C"/>
    <w:rsid w:val="00C93F41"/>
    <w:rsid w:val="00C96624"/>
    <w:rsid w:val="00C96897"/>
    <w:rsid w:val="00C96C67"/>
    <w:rsid w:val="00C96CDF"/>
    <w:rsid w:val="00C97928"/>
    <w:rsid w:val="00CA030B"/>
    <w:rsid w:val="00CA237C"/>
    <w:rsid w:val="00CA6149"/>
    <w:rsid w:val="00CA6A0E"/>
    <w:rsid w:val="00CA6C94"/>
    <w:rsid w:val="00CA7325"/>
    <w:rsid w:val="00CB0BE5"/>
    <w:rsid w:val="00CB3157"/>
    <w:rsid w:val="00CB37EB"/>
    <w:rsid w:val="00CB4D15"/>
    <w:rsid w:val="00CC1121"/>
    <w:rsid w:val="00CC1820"/>
    <w:rsid w:val="00CC3C2B"/>
    <w:rsid w:val="00CC48AA"/>
    <w:rsid w:val="00CC5953"/>
    <w:rsid w:val="00CC7321"/>
    <w:rsid w:val="00CD0FC3"/>
    <w:rsid w:val="00CD2140"/>
    <w:rsid w:val="00CD29A9"/>
    <w:rsid w:val="00CD2B51"/>
    <w:rsid w:val="00CD50B6"/>
    <w:rsid w:val="00CD5A02"/>
    <w:rsid w:val="00CE1F80"/>
    <w:rsid w:val="00CE2BEC"/>
    <w:rsid w:val="00CE4557"/>
    <w:rsid w:val="00CE68D5"/>
    <w:rsid w:val="00CE6FC9"/>
    <w:rsid w:val="00CF0E12"/>
    <w:rsid w:val="00CF112A"/>
    <w:rsid w:val="00CF4C1D"/>
    <w:rsid w:val="00CF5106"/>
    <w:rsid w:val="00D01B6B"/>
    <w:rsid w:val="00D05901"/>
    <w:rsid w:val="00D130BC"/>
    <w:rsid w:val="00D130E5"/>
    <w:rsid w:val="00D14F1C"/>
    <w:rsid w:val="00D200B2"/>
    <w:rsid w:val="00D21405"/>
    <w:rsid w:val="00D268F8"/>
    <w:rsid w:val="00D279E1"/>
    <w:rsid w:val="00D31D1F"/>
    <w:rsid w:val="00D33337"/>
    <w:rsid w:val="00D37340"/>
    <w:rsid w:val="00D40BFB"/>
    <w:rsid w:val="00D41FDA"/>
    <w:rsid w:val="00D43343"/>
    <w:rsid w:val="00D457BC"/>
    <w:rsid w:val="00D470E3"/>
    <w:rsid w:val="00D47B75"/>
    <w:rsid w:val="00D505F6"/>
    <w:rsid w:val="00D50D7A"/>
    <w:rsid w:val="00D54073"/>
    <w:rsid w:val="00D54FEC"/>
    <w:rsid w:val="00D55040"/>
    <w:rsid w:val="00D55F74"/>
    <w:rsid w:val="00D56400"/>
    <w:rsid w:val="00D60AB8"/>
    <w:rsid w:val="00D622D7"/>
    <w:rsid w:val="00D62CA1"/>
    <w:rsid w:val="00D63023"/>
    <w:rsid w:val="00D631D2"/>
    <w:rsid w:val="00D712C7"/>
    <w:rsid w:val="00D71612"/>
    <w:rsid w:val="00D75350"/>
    <w:rsid w:val="00D75DFC"/>
    <w:rsid w:val="00D76152"/>
    <w:rsid w:val="00D76E27"/>
    <w:rsid w:val="00D81720"/>
    <w:rsid w:val="00D825B1"/>
    <w:rsid w:val="00D82D73"/>
    <w:rsid w:val="00D849CA"/>
    <w:rsid w:val="00D90106"/>
    <w:rsid w:val="00D949AE"/>
    <w:rsid w:val="00D95BD0"/>
    <w:rsid w:val="00D95E47"/>
    <w:rsid w:val="00DA1164"/>
    <w:rsid w:val="00DA3978"/>
    <w:rsid w:val="00DA60DA"/>
    <w:rsid w:val="00DA7DAA"/>
    <w:rsid w:val="00DB148F"/>
    <w:rsid w:val="00DB5EC9"/>
    <w:rsid w:val="00DB6A66"/>
    <w:rsid w:val="00DC0D89"/>
    <w:rsid w:val="00DC5397"/>
    <w:rsid w:val="00DC64A7"/>
    <w:rsid w:val="00DD0E98"/>
    <w:rsid w:val="00DD24BC"/>
    <w:rsid w:val="00DD2C36"/>
    <w:rsid w:val="00DD485B"/>
    <w:rsid w:val="00DD53AF"/>
    <w:rsid w:val="00DD5B86"/>
    <w:rsid w:val="00DD7166"/>
    <w:rsid w:val="00DD76B8"/>
    <w:rsid w:val="00DE3BFD"/>
    <w:rsid w:val="00DE4161"/>
    <w:rsid w:val="00DE6361"/>
    <w:rsid w:val="00DF3BB5"/>
    <w:rsid w:val="00DF6C5C"/>
    <w:rsid w:val="00E0039C"/>
    <w:rsid w:val="00E01304"/>
    <w:rsid w:val="00E064F5"/>
    <w:rsid w:val="00E11BE7"/>
    <w:rsid w:val="00E12ADC"/>
    <w:rsid w:val="00E12FD1"/>
    <w:rsid w:val="00E20050"/>
    <w:rsid w:val="00E21A30"/>
    <w:rsid w:val="00E22800"/>
    <w:rsid w:val="00E27BE1"/>
    <w:rsid w:val="00E31857"/>
    <w:rsid w:val="00E325CE"/>
    <w:rsid w:val="00E373D9"/>
    <w:rsid w:val="00E41E27"/>
    <w:rsid w:val="00E43F68"/>
    <w:rsid w:val="00E44126"/>
    <w:rsid w:val="00E458BF"/>
    <w:rsid w:val="00E47151"/>
    <w:rsid w:val="00E47AFA"/>
    <w:rsid w:val="00E52B75"/>
    <w:rsid w:val="00E5332C"/>
    <w:rsid w:val="00E53EF9"/>
    <w:rsid w:val="00E54F93"/>
    <w:rsid w:val="00E62184"/>
    <w:rsid w:val="00E63165"/>
    <w:rsid w:val="00E64B0B"/>
    <w:rsid w:val="00E65E10"/>
    <w:rsid w:val="00E66131"/>
    <w:rsid w:val="00E6628E"/>
    <w:rsid w:val="00E664AC"/>
    <w:rsid w:val="00E668A6"/>
    <w:rsid w:val="00E67E1D"/>
    <w:rsid w:val="00E71BEB"/>
    <w:rsid w:val="00E761CE"/>
    <w:rsid w:val="00E77478"/>
    <w:rsid w:val="00E803CF"/>
    <w:rsid w:val="00E81AE0"/>
    <w:rsid w:val="00E82EB6"/>
    <w:rsid w:val="00E84F51"/>
    <w:rsid w:val="00E857D6"/>
    <w:rsid w:val="00E905B1"/>
    <w:rsid w:val="00E91E4F"/>
    <w:rsid w:val="00E92E16"/>
    <w:rsid w:val="00E94938"/>
    <w:rsid w:val="00E952B8"/>
    <w:rsid w:val="00E963A6"/>
    <w:rsid w:val="00EB062F"/>
    <w:rsid w:val="00EB3BF5"/>
    <w:rsid w:val="00ED2D34"/>
    <w:rsid w:val="00ED7490"/>
    <w:rsid w:val="00EE23C6"/>
    <w:rsid w:val="00EF13F0"/>
    <w:rsid w:val="00EF4BC7"/>
    <w:rsid w:val="00EF70F5"/>
    <w:rsid w:val="00F047E9"/>
    <w:rsid w:val="00F057E8"/>
    <w:rsid w:val="00F066AB"/>
    <w:rsid w:val="00F06E7C"/>
    <w:rsid w:val="00F124D6"/>
    <w:rsid w:val="00F12F03"/>
    <w:rsid w:val="00F133C1"/>
    <w:rsid w:val="00F2031E"/>
    <w:rsid w:val="00F22A27"/>
    <w:rsid w:val="00F24522"/>
    <w:rsid w:val="00F24740"/>
    <w:rsid w:val="00F2517F"/>
    <w:rsid w:val="00F260F7"/>
    <w:rsid w:val="00F31477"/>
    <w:rsid w:val="00F31977"/>
    <w:rsid w:val="00F322DA"/>
    <w:rsid w:val="00F351AB"/>
    <w:rsid w:val="00F35D57"/>
    <w:rsid w:val="00F37E76"/>
    <w:rsid w:val="00F430C1"/>
    <w:rsid w:val="00F518E6"/>
    <w:rsid w:val="00F61A31"/>
    <w:rsid w:val="00F61DE1"/>
    <w:rsid w:val="00F638F4"/>
    <w:rsid w:val="00F63EBA"/>
    <w:rsid w:val="00F6513D"/>
    <w:rsid w:val="00F65ED9"/>
    <w:rsid w:val="00F66B7C"/>
    <w:rsid w:val="00F66E97"/>
    <w:rsid w:val="00F7032D"/>
    <w:rsid w:val="00F712C1"/>
    <w:rsid w:val="00F71988"/>
    <w:rsid w:val="00F72058"/>
    <w:rsid w:val="00F737D6"/>
    <w:rsid w:val="00F7616B"/>
    <w:rsid w:val="00F764E8"/>
    <w:rsid w:val="00F81B5B"/>
    <w:rsid w:val="00F81F73"/>
    <w:rsid w:val="00F82361"/>
    <w:rsid w:val="00F823F0"/>
    <w:rsid w:val="00F82DD8"/>
    <w:rsid w:val="00F82EB4"/>
    <w:rsid w:val="00F82FA6"/>
    <w:rsid w:val="00F85171"/>
    <w:rsid w:val="00F85E1E"/>
    <w:rsid w:val="00F912CB"/>
    <w:rsid w:val="00F92E13"/>
    <w:rsid w:val="00F92F6D"/>
    <w:rsid w:val="00F93131"/>
    <w:rsid w:val="00F9360D"/>
    <w:rsid w:val="00F95826"/>
    <w:rsid w:val="00F97067"/>
    <w:rsid w:val="00F97137"/>
    <w:rsid w:val="00F97BD4"/>
    <w:rsid w:val="00F97D69"/>
    <w:rsid w:val="00FA0335"/>
    <w:rsid w:val="00FA154D"/>
    <w:rsid w:val="00FA7D51"/>
    <w:rsid w:val="00FB2A51"/>
    <w:rsid w:val="00FB2D3C"/>
    <w:rsid w:val="00FB3300"/>
    <w:rsid w:val="00FB37F4"/>
    <w:rsid w:val="00FB474E"/>
    <w:rsid w:val="00FB6EA2"/>
    <w:rsid w:val="00FC0B53"/>
    <w:rsid w:val="00FC0D23"/>
    <w:rsid w:val="00FC4873"/>
    <w:rsid w:val="00FC50B2"/>
    <w:rsid w:val="00FD4E66"/>
    <w:rsid w:val="00FD5BDB"/>
    <w:rsid w:val="00FE2701"/>
    <w:rsid w:val="00FE2A56"/>
    <w:rsid w:val="00FE5B23"/>
    <w:rsid w:val="00FF00C6"/>
    <w:rsid w:val="00FF0EDA"/>
    <w:rsid w:val="00FF1659"/>
    <w:rsid w:val="00FF632C"/>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6255"/>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
    <w:qFormat/>
    <w:rsid w:val="00DB5EC9"/>
    <w:pPr>
      <w:keepNext/>
      <w:keepLines/>
      <w:numPr>
        <w:numId w:val="20"/>
      </w:numPr>
      <w:spacing w:before="240"/>
      <w:jc w:val="left"/>
      <w:outlineLvl w:val="0"/>
    </w:pPr>
    <w:rPr>
      <w:rFonts w:ascii="Arial Narrow" w:eastAsiaTheme="majorEastAsia" w:hAnsi="Arial Narrow" w:cstheme="majorBidi"/>
      <w:b/>
      <w:color w:val="000000" w:themeColor="text1"/>
      <w:sz w:val="22"/>
      <w:szCs w:val="32"/>
    </w:rPr>
  </w:style>
  <w:style w:type="paragraph" w:styleId="Pealkiri2">
    <w:name w:val="heading 2"/>
    <w:basedOn w:val="Normaallaad"/>
    <w:next w:val="Normaallaad"/>
    <w:link w:val="Pealkiri2Mrk"/>
    <w:uiPriority w:val="9"/>
    <w:unhideWhenUsed/>
    <w:qFormat/>
    <w:rsid w:val="00DB5EC9"/>
    <w:pPr>
      <w:keepNext/>
      <w:keepLines/>
      <w:numPr>
        <w:ilvl w:val="1"/>
        <w:numId w:val="20"/>
      </w:numPr>
      <w:outlineLvl w:val="1"/>
    </w:pPr>
    <w:rPr>
      <w:rFonts w:ascii="Arial Narrow" w:eastAsiaTheme="majorEastAsia" w:hAnsi="Arial Narrow" w:cstheme="majorBidi"/>
      <w:color w:val="000000" w:themeColor="text1"/>
      <w:sz w:val="22"/>
      <w:szCs w:val="22"/>
    </w:rPr>
  </w:style>
  <w:style w:type="paragraph" w:styleId="Pealkiri3">
    <w:name w:val="heading 3"/>
    <w:basedOn w:val="Normaallaad"/>
    <w:next w:val="Normaallaad"/>
    <w:link w:val="Pealkiri3Mrk"/>
    <w:uiPriority w:val="9"/>
    <w:unhideWhenUsed/>
    <w:qFormat/>
    <w:rsid w:val="00DB5EC9"/>
    <w:pPr>
      <w:keepNext/>
      <w:keepLines/>
      <w:numPr>
        <w:ilvl w:val="2"/>
        <w:numId w:val="20"/>
      </w:numPr>
      <w:outlineLvl w:val="2"/>
    </w:pPr>
    <w:rPr>
      <w:rFonts w:ascii="Arial Narrow" w:eastAsiaTheme="majorEastAsia" w:hAnsi="Arial Narrow" w:cstheme="majorBidi"/>
      <w:color w:val="000000" w:themeColor="text1"/>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96255"/>
    <w:rPr>
      <w:lang w:val="en-GB"/>
    </w:rPr>
  </w:style>
  <w:style w:type="character" w:customStyle="1" w:styleId="KehatekstMrk">
    <w:name w:val="Kehatekst Märk"/>
    <w:basedOn w:val="Liguvaikefont"/>
    <w:link w:val="Kehatekst"/>
    <w:rsid w:val="00096255"/>
    <w:rPr>
      <w:rFonts w:ascii="Times New Roman" w:eastAsia="Times New Roman" w:hAnsi="Times New Roman" w:cs="Times New Roman"/>
      <w:sz w:val="24"/>
      <w:szCs w:val="20"/>
      <w:lang w:val="en-GB"/>
    </w:rPr>
  </w:style>
  <w:style w:type="paragraph" w:styleId="Jalus">
    <w:name w:val="footer"/>
    <w:basedOn w:val="Normaallaad"/>
    <w:link w:val="JalusMrk"/>
    <w:uiPriority w:val="99"/>
    <w:rsid w:val="00096255"/>
    <w:pPr>
      <w:tabs>
        <w:tab w:val="center" w:pos="4153"/>
        <w:tab w:val="right" w:pos="8306"/>
      </w:tabs>
      <w:jc w:val="left"/>
    </w:pPr>
    <w:rPr>
      <w:rFonts w:ascii="Times" w:hAnsi="Times"/>
    </w:rPr>
  </w:style>
  <w:style w:type="character" w:customStyle="1" w:styleId="JalusMrk">
    <w:name w:val="Jalus Märk"/>
    <w:basedOn w:val="Liguvaikefont"/>
    <w:link w:val="Jalus"/>
    <w:uiPriority w:val="99"/>
    <w:rsid w:val="00096255"/>
    <w:rPr>
      <w:rFonts w:ascii="Times" w:eastAsia="Times New Roman" w:hAnsi="Times" w:cs="Times New Roman"/>
      <w:sz w:val="24"/>
      <w:szCs w:val="20"/>
    </w:rPr>
  </w:style>
  <w:style w:type="paragraph" w:styleId="Loendilik">
    <w:name w:val="List Paragraph"/>
    <w:aliases w:val="Mummuga loetelu,Loendi l›ik,List Paragraph1,List (bullet)"/>
    <w:basedOn w:val="Normaallaad"/>
    <w:link w:val="LoendilikMrk"/>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List Paragraph1 Märk,List (bullet) Märk"/>
    <w:basedOn w:val="Liguvaikefont"/>
    <w:link w:val="Loendilik"/>
    <w:uiPriority w:val="34"/>
    <w:locked/>
    <w:rsid w:val="00096255"/>
    <w:rPr>
      <w:rFonts w:ascii="Calibri" w:eastAsia="Calibri" w:hAnsi="Calibri" w:cs="Times New Roman"/>
    </w:rPr>
  </w:style>
  <w:style w:type="character" w:styleId="Kommentaariviide">
    <w:name w:val="annotation reference"/>
    <w:basedOn w:val="Liguvaikefont"/>
    <w:uiPriority w:val="99"/>
    <w:unhideWhenUsed/>
    <w:rsid w:val="00096255"/>
    <w:rPr>
      <w:sz w:val="16"/>
      <w:szCs w:val="16"/>
    </w:rPr>
  </w:style>
  <w:style w:type="paragraph" w:styleId="Kommentaaritekst">
    <w:name w:val="annotation text"/>
    <w:basedOn w:val="Normaallaad"/>
    <w:link w:val="KommentaaritekstMrk"/>
    <w:uiPriority w:val="99"/>
    <w:unhideWhenUsed/>
    <w:rsid w:val="00096255"/>
    <w:rPr>
      <w:sz w:val="20"/>
    </w:rPr>
  </w:style>
  <w:style w:type="character" w:customStyle="1" w:styleId="KommentaaritekstMrk">
    <w:name w:val="Kommentaari tekst Märk"/>
    <w:basedOn w:val="Liguvaikefont"/>
    <w:link w:val="Kommentaariteks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Liguvaikefont"/>
    <w:uiPriority w:val="99"/>
    <w:rsid w:val="00096255"/>
    <w:rPr>
      <w:rFonts w:ascii="Times New Roman" w:hAnsi="Times New Roman" w:cs="Times New Roman"/>
      <w:b/>
      <w:bCs/>
      <w:color w:val="000000"/>
      <w:sz w:val="28"/>
      <w:szCs w:val="28"/>
      <w:lang w:eastAsia="en-US"/>
    </w:rPr>
  </w:style>
  <w:style w:type="character" w:styleId="Hperlink">
    <w:name w:val="Hyperlink"/>
    <w:basedOn w:val="Liguvaikefont"/>
    <w:uiPriority w:val="99"/>
    <w:unhideWhenUsed/>
    <w:rsid w:val="00096255"/>
    <w:rPr>
      <w:color w:val="0000FF"/>
      <w:u w:val="single"/>
    </w:rPr>
  </w:style>
  <w:style w:type="paragraph" w:styleId="Jutumullitekst">
    <w:name w:val="Balloon Text"/>
    <w:basedOn w:val="Normaallaad"/>
    <w:link w:val="JutumullitekstMrk"/>
    <w:uiPriority w:val="99"/>
    <w:semiHidden/>
    <w:unhideWhenUsed/>
    <w:rsid w:val="0009625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255"/>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EF70F5"/>
    <w:rPr>
      <w:b/>
      <w:bCs/>
    </w:rPr>
  </w:style>
  <w:style w:type="character" w:customStyle="1" w:styleId="KommentaariteemaMrk">
    <w:name w:val="Kommentaari teema Märk"/>
    <w:basedOn w:val="KommentaaritekstMrk"/>
    <w:link w:val="Kommentaariteema"/>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Pis">
    <w:name w:val="header"/>
    <w:basedOn w:val="Normaallaad"/>
    <w:link w:val="PisMrk"/>
    <w:uiPriority w:val="99"/>
    <w:unhideWhenUsed/>
    <w:rsid w:val="00F518E6"/>
    <w:pPr>
      <w:tabs>
        <w:tab w:val="center" w:pos="4536"/>
        <w:tab w:val="right" w:pos="9072"/>
      </w:tabs>
    </w:pPr>
  </w:style>
  <w:style w:type="character" w:customStyle="1" w:styleId="PisMrk">
    <w:name w:val="Päis Märk"/>
    <w:basedOn w:val="Liguvaikefont"/>
    <w:link w:val="Pis"/>
    <w:uiPriority w:val="99"/>
    <w:rsid w:val="00F518E6"/>
    <w:rPr>
      <w:rFonts w:ascii="Times New Roman" w:eastAsia="Times New Roman" w:hAnsi="Times New Roman" w:cs="Times New Roman"/>
      <w:sz w:val="24"/>
      <w:szCs w:val="20"/>
    </w:rPr>
  </w:style>
  <w:style w:type="character" w:customStyle="1" w:styleId="meta-list-item-bold1">
    <w:name w:val="meta-list-item-bold1"/>
    <w:basedOn w:val="Liguvaikefont"/>
    <w:rsid w:val="00531325"/>
    <w:rPr>
      <w:b/>
      <w:bC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D21405"/>
    <w:rPr>
      <w:vertAlign w:val="superscript"/>
    </w:rPr>
  </w:style>
  <w:style w:type="paragraph" w:styleId="Redaktsioon">
    <w:name w:val="Revision"/>
    <w:hidden/>
    <w:uiPriority w:val="99"/>
    <w:semiHidden/>
    <w:rsid w:val="00A27AF1"/>
    <w:pPr>
      <w:ind w:left="0" w:firstLine="0"/>
      <w:jc w:val="left"/>
    </w:pPr>
    <w:rPr>
      <w:rFonts w:ascii="Times New Roman" w:eastAsia="Times New Roman" w:hAnsi="Times New Roman" w:cs="Times New Roman"/>
      <w:sz w:val="24"/>
      <w:szCs w:val="20"/>
    </w:rPr>
  </w:style>
  <w:style w:type="paragraph" w:styleId="Kehatekst2">
    <w:name w:val="Body Text 2"/>
    <w:basedOn w:val="Normaallaad"/>
    <w:link w:val="Kehatekst2Mrk"/>
    <w:uiPriority w:val="99"/>
    <w:semiHidden/>
    <w:unhideWhenUsed/>
    <w:rsid w:val="00CE4557"/>
    <w:pPr>
      <w:spacing w:after="120" w:line="480" w:lineRule="auto"/>
    </w:pPr>
  </w:style>
  <w:style w:type="character" w:customStyle="1" w:styleId="Kehatekst2Mrk">
    <w:name w:val="Kehatekst 2 Märk"/>
    <w:basedOn w:val="Liguvaikefont"/>
    <w:link w:val="Kehatekst2"/>
    <w:uiPriority w:val="99"/>
    <w:semiHidden/>
    <w:rsid w:val="00CE4557"/>
    <w:rPr>
      <w:rFonts w:ascii="Times New Roman" w:eastAsia="Times New Roman" w:hAnsi="Times New Roman" w:cs="Times New Roman"/>
      <w:sz w:val="24"/>
      <w:szCs w:val="20"/>
    </w:rPr>
  </w:style>
  <w:style w:type="character" w:styleId="Tugev">
    <w:name w:val="Strong"/>
    <w:uiPriority w:val="22"/>
    <w:qFormat/>
    <w:rsid w:val="00C021ED"/>
    <w:rPr>
      <w:rFonts w:cs="Times New Roman"/>
      <w:b/>
    </w:rPr>
  </w:style>
  <w:style w:type="paragraph" w:styleId="Normaallaadveeb">
    <w:name w:val="Normal (Web)"/>
    <w:basedOn w:val="Normaallaad"/>
    <w:uiPriority w:val="99"/>
    <w:rsid w:val="003E7102"/>
    <w:pPr>
      <w:spacing w:before="100" w:beforeAutospacing="1" w:after="100" w:afterAutospacing="1"/>
      <w:ind w:left="0" w:firstLine="0"/>
      <w:jc w:val="left"/>
    </w:pPr>
    <w:rPr>
      <w:color w:val="000000"/>
      <w:szCs w:val="24"/>
      <w:lang w:eastAsia="et-EE"/>
    </w:rPr>
  </w:style>
  <w:style w:type="character" w:customStyle="1" w:styleId="Pealkiri1Mrk">
    <w:name w:val="Pealkiri 1 Märk"/>
    <w:basedOn w:val="Liguvaikefont"/>
    <w:link w:val="Pealkiri1"/>
    <w:uiPriority w:val="9"/>
    <w:rsid w:val="00DB5EC9"/>
    <w:rPr>
      <w:rFonts w:ascii="Arial Narrow" w:eastAsiaTheme="majorEastAsia" w:hAnsi="Arial Narrow" w:cstheme="majorBidi"/>
      <w:b/>
      <w:color w:val="000000" w:themeColor="text1"/>
      <w:szCs w:val="32"/>
    </w:rPr>
  </w:style>
  <w:style w:type="character" w:customStyle="1" w:styleId="Pealkiri2Mrk">
    <w:name w:val="Pealkiri 2 Märk"/>
    <w:basedOn w:val="Liguvaikefont"/>
    <w:link w:val="Pealkiri2"/>
    <w:uiPriority w:val="9"/>
    <w:rsid w:val="00DB5EC9"/>
    <w:rPr>
      <w:rFonts w:ascii="Arial Narrow" w:eastAsiaTheme="majorEastAsia" w:hAnsi="Arial Narrow" w:cstheme="majorBidi"/>
      <w:color w:val="000000" w:themeColor="text1"/>
    </w:rPr>
  </w:style>
  <w:style w:type="character" w:customStyle="1" w:styleId="Pealkiri3Mrk">
    <w:name w:val="Pealkiri 3 Märk"/>
    <w:basedOn w:val="Liguvaikefont"/>
    <w:link w:val="Pealkiri3"/>
    <w:uiPriority w:val="9"/>
    <w:rsid w:val="00DB5EC9"/>
    <w:rPr>
      <w:rFonts w:ascii="Arial Narrow" w:eastAsiaTheme="majorEastAsia" w:hAnsi="Arial Narrow" w:cstheme="majorBidi"/>
      <w:color w:val="000000" w:themeColor="text1"/>
    </w:rPr>
  </w:style>
  <w:style w:type="character" w:styleId="Lahendamatamainimine">
    <w:name w:val="Unresolved Mention"/>
    <w:basedOn w:val="Liguvaikefont"/>
    <w:uiPriority w:val="99"/>
    <w:semiHidden/>
    <w:unhideWhenUsed/>
    <w:rsid w:val="0013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2828078">
      <w:bodyDiv w:val="1"/>
      <w:marLeft w:val="0"/>
      <w:marRight w:val="0"/>
      <w:marTop w:val="0"/>
      <w:marBottom w:val="0"/>
      <w:divBdr>
        <w:top w:val="none" w:sz="0" w:space="0" w:color="auto"/>
        <w:left w:val="none" w:sz="0" w:space="0" w:color="auto"/>
        <w:bottom w:val="none" w:sz="0" w:space="0" w:color="auto"/>
        <w:right w:val="none" w:sz="0" w:space="0" w:color="auto"/>
      </w:divBdr>
    </w:div>
    <w:div w:id="341862014">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 w:id="1683581049">
      <w:bodyDiv w:val="1"/>
      <w:marLeft w:val="0"/>
      <w:marRight w:val="0"/>
      <w:marTop w:val="0"/>
      <w:marBottom w:val="0"/>
      <w:divBdr>
        <w:top w:val="none" w:sz="0" w:space="0" w:color="auto"/>
        <w:left w:val="none" w:sz="0" w:space="0" w:color="auto"/>
        <w:bottom w:val="none" w:sz="0" w:space="0" w:color="auto"/>
        <w:right w:val="none" w:sz="0" w:space="0" w:color="auto"/>
      </w:divBdr>
    </w:div>
    <w:div w:id="1722749511">
      <w:bodyDiv w:val="1"/>
      <w:marLeft w:val="0"/>
      <w:marRight w:val="0"/>
      <w:marTop w:val="0"/>
      <w:marBottom w:val="0"/>
      <w:divBdr>
        <w:top w:val="none" w:sz="0" w:space="0" w:color="auto"/>
        <w:left w:val="none" w:sz="0" w:space="0" w:color="auto"/>
        <w:bottom w:val="none" w:sz="0" w:space="0" w:color="auto"/>
        <w:right w:val="none" w:sz="0" w:space="0" w:color="auto"/>
      </w:divBdr>
    </w:div>
    <w:div w:id="1821649291">
      <w:bodyDiv w:val="1"/>
      <w:marLeft w:val="0"/>
      <w:marRight w:val="0"/>
      <w:marTop w:val="0"/>
      <w:marBottom w:val="0"/>
      <w:divBdr>
        <w:top w:val="none" w:sz="0" w:space="0" w:color="auto"/>
        <w:left w:val="none" w:sz="0" w:space="0" w:color="auto"/>
        <w:bottom w:val="none" w:sz="0" w:space="0" w:color="auto"/>
        <w:right w:val="none" w:sz="0" w:space="0" w:color="auto"/>
      </w:divBdr>
    </w:div>
    <w:div w:id="1933512458">
      <w:bodyDiv w:val="1"/>
      <w:marLeft w:val="0"/>
      <w:marRight w:val="0"/>
      <w:marTop w:val="0"/>
      <w:marBottom w:val="0"/>
      <w:divBdr>
        <w:top w:val="none" w:sz="0" w:space="0" w:color="auto"/>
        <w:left w:val="none" w:sz="0" w:space="0" w:color="auto"/>
        <w:bottom w:val="none" w:sz="0" w:space="0" w:color="auto"/>
        <w:right w:val="none" w:sz="0" w:space="0" w:color="auto"/>
      </w:divBdr>
      <w:divsChild>
        <w:div w:id="1313366676">
          <w:marLeft w:val="0"/>
          <w:marRight w:val="0"/>
          <w:marTop w:val="0"/>
          <w:marBottom w:val="0"/>
          <w:divBdr>
            <w:top w:val="none" w:sz="0" w:space="0" w:color="auto"/>
            <w:left w:val="none" w:sz="0" w:space="0" w:color="auto"/>
            <w:bottom w:val="none" w:sz="0" w:space="0" w:color="auto"/>
            <w:right w:val="none" w:sz="0" w:space="0" w:color="auto"/>
          </w:divBdr>
          <w:divsChild>
            <w:div w:id="581641804">
              <w:marLeft w:val="0"/>
              <w:marRight w:val="0"/>
              <w:marTop w:val="0"/>
              <w:marBottom w:val="0"/>
              <w:divBdr>
                <w:top w:val="none" w:sz="0" w:space="0" w:color="auto"/>
                <w:left w:val="none" w:sz="0" w:space="0" w:color="auto"/>
                <w:bottom w:val="none" w:sz="0" w:space="0" w:color="auto"/>
                <w:right w:val="none" w:sz="0" w:space="0" w:color="auto"/>
              </w:divBdr>
              <w:divsChild>
                <w:div w:id="1435436717">
                  <w:marLeft w:val="0"/>
                  <w:marRight w:val="0"/>
                  <w:marTop w:val="0"/>
                  <w:marBottom w:val="0"/>
                  <w:divBdr>
                    <w:top w:val="none" w:sz="0" w:space="0" w:color="auto"/>
                    <w:left w:val="none" w:sz="0" w:space="0" w:color="auto"/>
                    <w:bottom w:val="none" w:sz="0" w:space="0" w:color="auto"/>
                    <w:right w:val="none" w:sz="0" w:space="0" w:color="auto"/>
                  </w:divBdr>
                  <w:divsChild>
                    <w:div w:id="544677612">
                      <w:marLeft w:val="0"/>
                      <w:marRight w:val="0"/>
                      <w:marTop w:val="0"/>
                      <w:marBottom w:val="0"/>
                      <w:divBdr>
                        <w:top w:val="none" w:sz="0" w:space="0" w:color="auto"/>
                        <w:left w:val="none" w:sz="0" w:space="0" w:color="auto"/>
                        <w:bottom w:val="none" w:sz="0" w:space="0" w:color="auto"/>
                        <w:right w:val="none" w:sz="0" w:space="0" w:color="auto"/>
                      </w:divBdr>
                      <w:divsChild>
                        <w:div w:id="1908570141">
                          <w:marLeft w:val="150"/>
                          <w:marRight w:val="150"/>
                          <w:marTop w:val="0"/>
                          <w:marBottom w:val="0"/>
                          <w:divBdr>
                            <w:top w:val="none" w:sz="0" w:space="0" w:color="auto"/>
                            <w:left w:val="none" w:sz="0" w:space="0" w:color="auto"/>
                            <w:bottom w:val="none" w:sz="0" w:space="0" w:color="auto"/>
                            <w:right w:val="none" w:sz="0" w:space="0" w:color="auto"/>
                          </w:divBdr>
                          <w:divsChild>
                            <w:div w:id="1320840449">
                              <w:marLeft w:val="0"/>
                              <w:marRight w:val="0"/>
                              <w:marTop w:val="0"/>
                              <w:marBottom w:val="0"/>
                              <w:divBdr>
                                <w:top w:val="none" w:sz="0" w:space="0" w:color="auto"/>
                                <w:left w:val="none" w:sz="0" w:space="0" w:color="auto"/>
                                <w:bottom w:val="none" w:sz="0" w:space="0" w:color="auto"/>
                                <w:right w:val="none" w:sz="0" w:space="0" w:color="auto"/>
                              </w:divBdr>
                              <w:divsChild>
                                <w:div w:id="344790283">
                                  <w:marLeft w:val="0"/>
                                  <w:marRight w:val="0"/>
                                  <w:marTop w:val="0"/>
                                  <w:marBottom w:val="0"/>
                                  <w:divBdr>
                                    <w:top w:val="none" w:sz="0" w:space="0" w:color="auto"/>
                                    <w:left w:val="none" w:sz="0" w:space="0" w:color="auto"/>
                                    <w:bottom w:val="none" w:sz="0" w:space="0" w:color="auto"/>
                                    <w:right w:val="none" w:sz="0" w:space="0" w:color="auto"/>
                                  </w:divBdr>
                                  <w:divsChild>
                                    <w:div w:id="1469395108">
                                      <w:marLeft w:val="0"/>
                                      <w:marRight w:val="0"/>
                                      <w:marTop w:val="0"/>
                                      <w:marBottom w:val="0"/>
                                      <w:divBdr>
                                        <w:top w:val="none" w:sz="0" w:space="0" w:color="auto"/>
                                        <w:left w:val="none" w:sz="0" w:space="0" w:color="auto"/>
                                        <w:bottom w:val="none" w:sz="0" w:space="0" w:color="auto"/>
                                        <w:right w:val="none" w:sz="0" w:space="0" w:color="auto"/>
                                      </w:divBdr>
                                      <w:divsChild>
                                        <w:div w:id="666134494">
                                          <w:marLeft w:val="0"/>
                                          <w:marRight w:val="0"/>
                                          <w:marTop w:val="0"/>
                                          <w:marBottom w:val="0"/>
                                          <w:divBdr>
                                            <w:top w:val="none" w:sz="0" w:space="0" w:color="auto"/>
                                            <w:left w:val="none" w:sz="0" w:space="0" w:color="auto"/>
                                            <w:bottom w:val="none" w:sz="0" w:space="0" w:color="auto"/>
                                            <w:right w:val="none" w:sz="0" w:space="0" w:color="auto"/>
                                          </w:divBdr>
                                          <w:divsChild>
                                            <w:div w:id="1478492548">
                                              <w:marLeft w:val="0"/>
                                              <w:marRight w:val="0"/>
                                              <w:marTop w:val="0"/>
                                              <w:marBottom w:val="0"/>
                                              <w:divBdr>
                                                <w:top w:val="none" w:sz="0" w:space="0" w:color="auto"/>
                                                <w:left w:val="none" w:sz="0" w:space="0" w:color="auto"/>
                                                <w:bottom w:val="none" w:sz="0" w:space="0" w:color="auto"/>
                                                <w:right w:val="none" w:sz="0" w:space="0" w:color="auto"/>
                                              </w:divBdr>
                                              <w:divsChild>
                                                <w:div w:id="581790997">
                                                  <w:marLeft w:val="0"/>
                                                  <w:marRight w:val="0"/>
                                                  <w:marTop w:val="0"/>
                                                  <w:marBottom w:val="0"/>
                                                  <w:divBdr>
                                                    <w:top w:val="none" w:sz="0" w:space="0" w:color="auto"/>
                                                    <w:left w:val="none" w:sz="0" w:space="0" w:color="auto"/>
                                                    <w:bottom w:val="none" w:sz="0" w:space="0" w:color="auto"/>
                                                    <w:right w:val="none" w:sz="0" w:space="0" w:color="auto"/>
                                                  </w:divBdr>
                                                  <w:divsChild>
                                                    <w:div w:id="1706054576">
                                                      <w:marLeft w:val="0"/>
                                                      <w:marRight w:val="0"/>
                                                      <w:marTop w:val="0"/>
                                                      <w:marBottom w:val="0"/>
                                                      <w:divBdr>
                                                        <w:top w:val="none" w:sz="0" w:space="0" w:color="auto"/>
                                                        <w:left w:val="none" w:sz="0" w:space="0" w:color="auto"/>
                                                        <w:bottom w:val="none" w:sz="0" w:space="0" w:color="auto"/>
                                                        <w:right w:val="none" w:sz="0" w:space="0" w:color="auto"/>
                                                      </w:divBdr>
                                                      <w:divsChild>
                                                        <w:div w:id="655450652">
                                                          <w:marLeft w:val="0"/>
                                                          <w:marRight w:val="0"/>
                                                          <w:marTop w:val="0"/>
                                                          <w:marBottom w:val="0"/>
                                                          <w:divBdr>
                                                            <w:top w:val="none" w:sz="0" w:space="0" w:color="auto"/>
                                                            <w:left w:val="none" w:sz="0" w:space="0" w:color="auto"/>
                                                            <w:bottom w:val="none" w:sz="0" w:space="0" w:color="auto"/>
                                                            <w:right w:val="none" w:sz="0" w:space="0" w:color="auto"/>
                                                          </w:divBdr>
                                                          <w:divsChild>
                                                            <w:div w:id="1501385618">
                                                              <w:marLeft w:val="0"/>
                                                              <w:marRight w:val="0"/>
                                                              <w:marTop w:val="0"/>
                                                              <w:marBottom w:val="0"/>
                                                              <w:divBdr>
                                                                <w:top w:val="none" w:sz="0" w:space="0" w:color="auto"/>
                                                                <w:left w:val="none" w:sz="0" w:space="0" w:color="auto"/>
                                                                <w:bottom w:val="none" w:sz="0" w:space="0" w:color="auto"/>
                                                                <w:right w:val="none" w:sz="0" w:space="0" w:color="auto"/>
                                                              </w:divBdr>
                                                              <w:divsChild>
                                                                <w:div w:id="1676109850">
                                                                  <w:marLeft w:val="0"/>
                                                                  <w:marRight w:val="0"/>
                                                                  <w:marTop w:val="0"/>
                                                                  <w:marBottom w:val="0"/>
                                                                  <w:divBdr>
                                                                    <w:top w:val="none" w:sz="0" w:space="0" w:color="auto"/>
                                                                    <w:left w:val="none" w:sz="0" w:space="0" w:color="auto"/>
                                                                    <w:bottom w:val="none" w:sz="0" w:space="0" w:color="auto"/>
                                                                    <w:right w:val="none" w:sz="0" w:space="0" w:color="auto"/>
                                                                  </w:divBdr>
                                                                  <w:divsChild>
                                                                    <w:div w:id="8901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lepikult@eke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ntum@quant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60D9-C736-4577-99EB-FB6CB55F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2862</Words>
  <Characters>16604</Characters>
  <Application>Microsoft Office Word</Application>
  <DocSecurity>0</DocSecurity>
  <Lines>138</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Ain Lepikult</cp:lastModifiedBy>
  <cp:revision>5</cp:revision>
  <cp:lastPrinted>2020-03-24T10:22:00Z</cp:lastPrinted>
  <dcterms:created xsi:type="dcterms:W3CDTF">2025-06-04T07:24:00Z</dcterms:created>
  <dcterms:modified xsi:type="dcterms:W3CDTF">2025-06-04T08:23:00Z</dcterms:modified>
</cp:coreProperties>
</file>